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Default="00185BC1" w:rsidP="00185BC1">
      <w:pPr>
        <w:spacing w:after="0" w:line="240" w:lineRule="auto"/>
        <w:jc w:val="center"/>
      </w:pPr>
    </w:p>
    <w:p w:rsidR="00185BC1" w:rsidRPr="002E48C0" w:rsidRDefault="00185BC1" w:rsidP="00185BC1">
      <w:pPr>
        <w:spacing w:after="0" w:line="240" w:lineRule="auto"/>
        <w:jc w:val="center"/>
        <w:rPr>
          <w:b/>
          <w:sz w:val="28"/>
          <w:szCs w:val="28"/>
        </w:rPr>
      </w:pPr>
      <w:r w:rsidRPr="002E48C0">
        <w:rPr>
          <w:b/>
          <w:sz w:val="28"/>
          <w:szCs w:val="28"/>
        </w:rPr>
        <w:t>Information Booklet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B655F" w:rsidP="00185BC1">
      <w:pPr>
        <w:spacing w:after="0" w:line="240" w:lineRule="auto"/>
        <w:jc w:val="both"/>
      </w:pPr>
      <w:r>
        <w:rPr>
          <w:noProof/>
          <w:lang w:eastAsia="en-I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1431290</wp:posOffset>
                </wp:positionV>
                <wp:extent cx="5191125" cy="2171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71700"/>
                        </a:xfrm>
                        <a:prstGeom prst="rect">
                          <a:avLst/>
                        </a:prstGeom>
                        <a:solidFill>
                          <a:srgbClr val="FFFFFF"/>
                        </a:solidFill>
                        <a:ln w="25400">
                          <a:solidFill>
                            <a:srgbClr val="1F497D"/>
                          </a:solidFill>
                          <a:miter lim="800000"/>
                          <a:headEnd/>
                          <a:tailEnd/>
                        </a:ln>
                      </wps:spPr>
                      <wps:txb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85BC1" w:rsidRDefault="00185BC1" w:rsidP="007C1BA2">
                                  <w:pPr>
                                    <w:jc w:val="center"/>
                                    <w:rPr>
                                      <w:b/>
                                    </w:rPr>
                                  </w:pPr>
                                  <w:r>
                                    <w:rPr>
                                      <w:b/>
                                    </w:rPr>
                                    <w:t>Director of Human Resources</w:t>
                                  </w:r>
                                </w:p>
                                <w:p w:rsidR="00185BC1" w:rsidRPr="001F0DB9" w:rsidRDefault="00185BC1" w:rsidP="007C1BA2">
                                  <w:pPr>
                                    <w:jc w:val="center"/>
                                  </w:pPr>
                                  <w:r w:rsidRPr="001F0DB9">
                                    <w:t xml:space="preserve">Grade: </w:t>
                                  </w:r>
                                  <w:r w:rsidR="00632F94">
                                    <w:t>Assistant Principal</w:t>
                                  </w:r>
                                </w:p>
                                <w:p w:rsidR="00185BC1" w:rsidRPr="001F0DB9" w:rsidRDefault="00185BC1" w:rsidP="002E48C0">
                                  <w:pPr>
                                    <w:jc w:val="center"/>
                                    <w:rPr>
                                      <w:sz w:val="23"/>
                                      <w:szCs w:val="23"/>
                                    </w:rPr>
                                  </w:pPr>
                                  <w:r w:rsidRPr="001F0DB9">
                                    <w:t xml:space="preserve">Closing date:  </w:t>
                                  </w:r>
                                  <w:r w:rsidR="002E48C0">
                                    <w:t>15</w:t>
                                  </w:r>
                                  <w:r w:rsidR="002E48C0" w:rsidRPr="002E48C0">
                                    <w:rPr>
                                      <w:vertAlign w:val="superscript"/>
                                    </w:rPr>
                                    <w:t>th</w:t>
                                  </w:r>
                                  <w:r w:rsidR="002E48C0">
                                    <w:t xml:space="preserve"> July</w:t>
                                  </w:r>
                                  <w:r w:rsidR="00540162">
                                    <w:t xml:space="preserve"> 2016</w:t>
                                  </w:r>
                                </w:p>
                              </w:tc>
                            </w:tr>
                          </w:tbl>
                          <w:p w:rsidR="00185BC1" w:rsidRDefault="00185BC1" w:rsidP="00185BC1"/>
                          <w:p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2.7pt;width:408.75pt;height:1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" strokecolor="#1f497d" strokeweight="2pt">
                <v:textbox>
                  <w:txbxContent>
                    <w:p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rsidTr="007C1BA2">
                        <w:trPr>
                          <w:trHeight w:val="80"/>
                        </w:trPr>
                        <w:tc>
                          <w:tcPr>
                            <w:tcW w:w="7826" w:type="dxa"/>
                          </w:tcPr>
                          <w:p w:rsidR="00185BC1" w:rsidRPr="001F0DB9" w:rsidRDefault="00185BC1" w:rsidP="007C1BA2">
                            <w:pPr>
                              <w:jc w:val="center"/>
                            </w:pPr>
                            <w:r w:rsidRPr="001F0DB9">
                              <w:t xml:space="preserve">Sigmar Recruitment Consultants on behalf of the </w:t>
                            </w:r>
                            <w:r>
                              <w:t xml:space="preserve">Sea Fisheries Protection Authority </w:t>
                            </w:r>
                            <w:r w:rsidR="002E48C0">
                              <w:t>will</w:t>
                            </w:r>
                            <w:r w:rsidRPr="001F0DB9">
                              <w:t xml:space="preserve"> hold a competition for the purpose of recommending a person for appointment to the position of: </w:t>
                            </w:r>
                          </w:p>
                          <w:p w:rsidR="00185BC1" w:rsidRDefault="00185BC1" w:rsidP="007C1BA2">
                            <w:pPr>
                              <w:jc w:val="center"/>
                              <w:rPr>
                                <w:b/>
                              </w:rPr>
                            </w:pPr>
                            <w:r>
                              <w:rPr>
                                <w:b/>
                              </w:rPr>
                              <w:t>Director of Human Resources</w:t>
                            </w:r>
                          </w:p>
                          <w:p w:rsidR="00185BC1" w:rsidRPr="001F0DB9" w:rsidRDefault="00185BC1" w:rsidP="007C1BA2">
                            <w:pPr>
                              <w:jc w:val="center"/>
                            </w:pPr>
                            <w:r w:rsidRPr="001F0DB9">
                              <w:t xml:space="preserve">Grade: </w:t>
                            </w:r>
                            <w:r w:rsidR="00632F94">
                              <w:t>Assistant Principal</w:t>
                            </w:r>
                          </w:p>
                          <w:p w:rsidR="00185BC1" w:rsidRPr="001F0DB9" w:rsidRDefault="00185BC1" w:rsidP="002E48C0">
                            <w:pPr>
                              <w:jc w:val="center"/>
                              <w:rPr>
                                <w:sz w:val="23"/>
                                <w:szCs w:val="23"/>
                              </w:rPr>
                            </w:pPr>
                            <w:r w:rsidRPr="001F0DB9">
                              <w:t xml:space="preserve">Closing date:  </w:t>
                            </w:r>
                            <w:r w:rsidR="002E48C0">
                              <w:t>15</w:t>
                            </w:r>
                            <w:r w:rsidR="002E48C0" w:rsidRPr="002E48C0">
                              <w:rPr>
                                <w:vertAlign w:val="superscript"/>
                              </w:rPr>
                              <w:t>th</w:t>
                            </w:r>
                            <w:r w:rsidR="002E48C0">
                              <w:t xml:space="preserve"> July</w:t>
                            </w:r>
                            <w:r w:rsidR="00540162">
                              <w:t xml:space="preserve"> 2016</w:t>
                            </w:r>
                          </w:p>
                        </w:tc>
                      </w:tr>
                    </w:tbl>
                    <w:p w:rsidR="00185BC1" w:rsidRDefault="00185BC1" w:rsidP="00185BC1"/>
                    <w:p w:rsidR="00185BC1" w:rsidRDefault="00185BC1" w:rsidP="00185BC1"/>
                  </w:txbxContent>
                </v:textbox>
                <w10:wrap type="square" anchorx="margin" anchory="margin"/>
              </v:shape>
            </w:pict>
          </mc:Fallback>
        </mc:AlternateConten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center"/>
      </w:pPr>
      <w:r w:rsidRPr="00185BC1">
        <w:t>Sigmar Recruitment Consultants Ltd. is committed to a policy of equal opportunity.</w:t>
      </w:r>
    </w:p>
    <w:p w:rsidR="00185BC1" w:rsidRPr="00185BC1" w:rsidRDefault="00185BC1" w:rsidP="00185BC1">
      <w:pPr>
        <w:spacing w:after="0" w:line="240" w:lineRule="auto"/>
        <w:jc w:val="center"/>
      </w:pPr>
      <w:r w:rsidRPr="00185BC1">
        <w:t>Sigmar Recruitment Consultants Ltd. will run this campaign in compliance with the Codes of Practice for Appointment to Positions in the Civil Service and Public Service prepared by the Commission for Public Service Appointments (CPSA) and which are available on www.cpsa.ie</w:t>
      </w: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p>
    <w:p w:rsidR="00185BC1" w:rsidRPr="00185BC1" w:rsidRDefault="00185BC1" w:rsidP="00185BC1">
      <w:pPr>
        <w:spacing w:after="0" w:line="240" w:lineRule="auto"/>
        <w:jc w:val="center"/>
      </w:pPr>
      <w:r w:rsidRPr="00185BC1">
        <w:t>Sigmar Recruitment Consultants Ltd.</w:t>
      </w:r>
    </w:p>
    <w:p w:rsidR="00185BC1" w:rsidRPr="00185BC1" w:rsidRDefault="00185BC1" w:rsidP="00185BC1">
      <w:pPr>
        <w:spacing w:after="0" w:line="240" w:lineRule="auto"/>
        <w:jc w:val="center"/>
      </w:pPr>
      <w:r w:rsidRPr="00185BC1">
        <w:t>13 Hume Street, Dublin 2</w:t>
      </w:r>
    </w:p>
    <w:p w:rsidR="00185BC1" w:rsidRPr="00185BC1" w:rsidRDefault="00185BC1" w:rsidP="00185BC1">
      <w:pPr>
        <w:spacing w:after="0" w:line="240" w:lineRule="auto"/>
        <w:jc w:val="center"/>
      </w:pPr>
      <w:r w:rsidRPr="00185BC1">
        <w:t>www.sigmarrecruitment.com/SFPA</w:t>
      </w:r>
    </w:p>
    <w:p w:rsidR="00185BC1" w:rsidRPr="00185BC1" w:rsidRDefault="00185BC1" w:rsidP="00185BC1">
      <w:pPr>
        <w:spacing w:after="0" w:line="240" w:lineRule="auto"/>
        <w:jc w:val="center"/>
      </w:pPr>
      <w:r w:rsidRPr="00185BC1">
        <w:t>Telephone: (353) 1 4744675</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 </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Title of Positions: </w:t>
      </w:r>
      <w:r w:rsidRPr="00185BC1">
        <w:tab/>
      </w:r>
      <w:r w:rsidRPr="00185BC1">
        <w:tab/>
        <w:t>Director of Human Resources</w:t>
      </w:r>
    </w:p>
    <w:p w:rsidR="00185BC1" w:rsidRPr="00185BC1" w:rsidRDefault="00185BC1" w:rsidP="00185BC1">
      <w:pPr>
        <w:spacing w:after="0" w:line="240" w:lineRule="auto"/>
        <w:jc w:val="both"/>
      </w:pPr>
      <w:r w:rsidRPr="00185BC1">
        <w:t xml:space="preserve">Grade: </w:t>
      </w:r>
      <w:r w:rsidRPr="00185BC1">
        <w:tab/>
      </w:r>
      <w:r w:rsidRPr="00185BC1">
        <w:tab/>
      </w:r>
      <w:r w:rsidRPr="00185BC1">
        <w:tab/>
      </w:r>
      <w:r w:rsidRPr="00185BC1">
        <w:tab/>
      </w:r>
      <w:r w:rsidR="00531E0B">
        <w:t>Assistant Principal</w:t>
      </w:r>
    </w:p>
    <w:p w:rsidR="00185BC1" w:rsidRPr="00185BC1" w:rsidRDefault="00185BC1" w:rsidP="00185BC1">
      <w:pPr>
        <w:spacing w:after="0" w:line="240" w:lineRule="auto"/>
        <w:jc w:val="both"/>
      </w:pPr>
      <w:r w:rsidRPr="00185BC1">
        <w:t>Employing Authority:</w:t>
      </w:r>
      <w:r w:rsidRPr="00185BC1">
        <w:tab/>
        <w:t xml:space="preserve"> </w:t>
      </w:r>
      <w:r w:rsidRPr="00185BC1">
        <w:tab/>
        <w:t xml:space="preserve">Sea Fisheries Protection Authority </w:t>
      </w:r>
    </w:p>
    <w:p w:rsidR="00185BC1" w:rsidRPr="00185BC1" w:rsidRDefault="00531E0B" w:rsidP="00185BC1">
      <w:pPr>
        <w:spacing w:after="0" w:line="240" w:lineRule="auto"/>
        <w:jc w:val="both"/>
      </w:pPr>
      <w:r>
        <w:t xml:space="preserve">Location: </w:t>
      </w:r>
      <w:r>
        <w:tab/>
      </w:r>
      <w:r>
        <w:tab/>
      </w:r>
      <w:r>
        <w:tab/>
        <w:t>Clonakilty</w:t>
      </w:r>
      <w:r w:rsidR="00185BC1" w:rsidRPr="00185BC1">
        <w:t>, Cork</w:t>
      </w:r>
    </w:p>
    <w:p w:rsidR="001B30F8" w:rsidRDefault="001B30F8" w:rsidP="00185BC1">
      <w:pPr>
        <w:spacing w:after="0" w:line="240" w:lineRule="auto"/>
        <w:jc w:val="both"/>
        <w:rPr>
          <w:b/>
        </w:rPr>
      </w:pPr>
    </w:p>
    <w:p w:rsidR="00185BC1" w:rsidRPr="00185BC1" w:rsidRDefault="00185BC1" w:rsidP="00185BC1">
      <w:pPr>
        <w:spacing w:after="0" w:line="240" w:lineRule="auto"/>
        <w:jc w:val="both"/>
        <w:rPr>
          <w:b/>
        </w:rPr>
      </w:pPr>
      <w:r w:rsidRPr="00185BC1">
        <w:rPr>
          <w:b/>
        </w:rPr>
        <w:t>SFPA Background:</w:t>
      </w:r>
    </w:p>
    <w:p w:rsidR="00185BC1" w:rsidRPr="00185BC1" w:rsidRDefault="00185BC1" w:rsidP="00185BC1">
      <w:pPr>
        <w:spacing w:after="0" w:line="240" w:lineRule="auto"/>
        <w:jc w:val="both"/>
      </w:pPr>
      <w:r w:rsidRPr="00185BC1">
        <w:t xml:space="preserve">In accordance with Statutory Instrument No 376 of 2006 the Sea-Fisheries Protection Authority was established on the 1st of January 2007 as was provided for by the Sea-Fisheries and Maritime Jurisdiction Act 2006 (No. 8 of 2006). The Authority is independent in the exercise of its functions. The SFPA carries out a wide range of functions related to Sea-Fisheries conservation and Seafood Safety law including seafood consignment export certification, food operator business approval and registration, product approval and supporting the good reputation of Ireland’s seafood industry through the implementation of Seafood safety legislation. The SFPA also performs a key role in shellfish sampling to support the production of safe shellfish by the Irish shellfish industry.  The SFPA has a central role in the enforcement and verification of compliance with Sea-Fisheries legislation.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Principal Functions of the SFPA:</w:t>
      </w:r>
    </w:p>
    <w:p w:rsidR="00185BC1" w:rsidRPr="00185BC1" w:rsidRDefault="00185BC1" w:rsidP="00185BC1">
      <w:pPr>
        <w:pStyle w:val="ListParagraph"/>
        <w:numPr>
          <w:ilvl w:val="0"/>
          <w:numId w:val="1"/>
        </w:numPr>
        <w:spacing w:after="0" w:line="240" w:lineRule="auto"/>
        <w:jc w:val="both"/>
      </w:pPr>
      <w:r w:rsidRPr="00185BC1">
        <w:t>To secure efficient and effective enforcement of sea-fisheries law and food safety law</w:t>
      </w:r>
    </w:p>
    <w:p w:rsidR="00185BC1" w:rsidRPr="00185BC1" w:rsidRDefault="00185BC1" w:rsidP="00185BC1">
      <w:pPr>
        <w:pStyle w:val="ListParagraph"/>
        <w:numPr>
          <w:ilvl w:val="0"/>
          <w:numId w:val="1"/>
        </w:numPr>
        <w:spacing w:after="0" w:line="240" w:lineRule="auto"/>
        <w:jc w:val="both"/>
      </w:pPr>
      <w:r w:rsidRPr="00185BC1">
        <w:t>To promote compliance with and deter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detect contraventions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information to the sea-fisheries and seafood sectors on sea-fisheries law and food safety law and relevant matters within the remit of the Authority, through the Consultative Committee established under section 48 of the above Act or by any other means it considers appropriate</w:t>
      </w:r>
    </w:p>
    <w:p w:rsidR="00185BC1" w:rsidRPr="00185BC1" w:rsidRDefault="00185BC1" w:rsidP="00185BC1">
      <w:pPr>
        <w:pStyle w:val="ListParagraph"/>
        <w:numPr>
          <w:ilvl w:val="0"/>
          <w:numId w:val="1"/>
        </w:numPr>
        <w:spacing w:after="0" w:line="240" w:lineRule="auto"/>
        <w:jc w:val="both"/>
      </w:pPr>
      <w:r w:rsidRPr="00185BC1">
        <w:t>To advise the Minister in relation to policy on effective implementation of sea-fisheries law and food safety law</w:t>
      </w:r>
    </w:p>
    <w:p w:rsidR="00185BC1" w:rsidRPr="00185BC1" w:rsidRDefault="00185BC1" w:rsidP="00185BC1">
      <w:pPr>
        <w:pStyle w:val="ListParagraph"/>
        <w:numPr>
          <w:ilvl w:val="0"/>
          <w:numId w:val="1"/>
        </w:numPr>
        <w:spacing w:after="0" w:line="240" w:lineRule="auto"/>
        <w:jc w:val="both"/>
      </w:pPr>
      <w:r w:rsidRPr="00185BC1">
        <w:t>To provide assistance and information to the Minister in relation to the remit of the Authority</w:t>
      </w:r>
    </w:p>
    <w:p w:rsidR="00185BC1" w:rsidRPr="00185BC1" w:rsidRDefault="00185BC1" w:rsidP="00185BC1">
      <w:pPr>
        <w:pStyle w:val="ListParagraph"/>
        <w:numPr>
          <w:ilvl w:val="0"/>
          <w:numId w:val="1"/>
        </w:numPr>
        <w:spacing w:after="0" w:line="240" w:lineRule="auto"/>
        <w:jc w:val="both"/>
      </w:pPr>
      <w:r w:rsidRPr="00185BC1">
        <w:t>To collect and report data in relation to sea-fisheries and food safety as required by the Minister and under Community law</w:t>
      </w:r>
    </w:p>
    <w:p w:rsidR="00185BC1" w:rsidRPr="00185BC1" w:rsidRDefault="00185BC1" w:rsidP="00185BC1">
      <w:pPr>
        <w:pStyle w:val="ListParagraph"/>
        <w:numPr>
          <w:ilvl w:val="0"/>
          <w:numId w:val="1"/>
        </w:numPr>
        <w:spacing w:after="0" w:line="240" w:lineRule="auto"/>
        <w:jc w:val="both"/>
      </w:pPr>
      <w:r w:rsidRPr="00185BC1">
        <w:t xml:space="preserve">To represent or assist in the representation of the State at national, Community and international for a as requested by the Minister; and </w:t>
      </w:r>
    </w:p>
    <w:p w:rsidR="00185BC1" w:rsidRPr="00185BC1" w:rsidRDefault="00185BC1" w:rsidP="00185BC1">
      <w:pPr>
        <w:pStyle w:val="ListParagraph"/>
        <w:numPr>
          <w:ilvl w:val="0"/>
          <w:numId w:val="1"/>
        </w:numPr>
        <w:spacing w:after="0" w:line="240" w:lineRule="auto"/>
        <w:jc w:val="both"/>
      </w:pPr>
      <w:r w:rsidRPr="00185BC1">
        <w:t>To engage in any other activities relating to the functions of the Authority as may be approved of by the Minister</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Role Summary</w:t>
      </w:r>
    </w:p>
    <w:p w:rsidR="00185BC1" w:rsidRPr="00185BC1" w:rsidRDefault="00185BC1" w:rsidP="00185BC1">
      <w:pPr>
        <w:pStyle w:val="ListParagraph"/>
        <w:numPr>
          <w:ilvl w:val="0"/>
          <w:numId w:val="2"/>
        </w:numPr>
        <w:spacing w:after="0" w:line="240" w:lineRule="auto"/>
        <w:jc w:val="both"/>
      </w:pPr>
      <w:r w:rsidRPr="00185BC1">
        <w:t>To ensure that the Human Resources function has a strategic role within the organisation and is a key contributor to the</w:t>
      </w:r>
      <w:r>
        <w:t xml:space="preserve"> business strategy for the SFPA</w:t>
      </w:r>
    </w:p>
    <w:p w:rsidR="00185BC1" w:rsidRPr="00185BC1" w:rsidRDefault="00185BC1" w:rsidP="00185BC1">
      <w:pPr>
        <w:pStyle w:val="ListParagraph"/>
        <w:numPr>
          <w:ilvl w:val="0"/>
          <w:numId w:val="2"/>
        </w:numPr>
        <w:spacing w:after="0" w:line="240" w:lineRule="auto"/>
        <w:jc w:val="both"/>
      </w:pPr>
      <w:r w:rsidRPr="00185BC1">
        <w:t>Provide expert advice and support the senior management team and line-management in all issues relating to employee relations, grievance and discipline, recruitment, re</w:t>
      </w:r>
      <w:r>
        <w:t>ward, retention and development</w:t>
      </w:r>
    </w:p>
    <w:p w:rsidR="00185BC1" w:rsidRPr="00185BC1" w:rsidRDefault="00185BC1" w:rsidP="00185BC1">
      <w:pPr>
        <w:pStyle w:val="ListParagraph"/>
        <w:numPr>
          <w:ilvl w:val="0"/>
          <w:numId w:val="2"/>
        </w:numPr>
        <w:spacing w:after="0" w:line="240" w:lineRule="auto"/>
        <w:jc w:val="both"/>
      </w:pPr>
      <w:r w:rsidRPr="00185BC1">
        <w:t>Build strong working relationships with SFPA colleagues at all levels within the organis</w:t>
      </w:r>
      <w:r>
        <w:t>ation and key external partners</w:t>
      </w:r>
    </w:p>
    <w:p w:rsidR="00185BC1" w:rsidRDefault="00185BC1" w:rsidP="00185BC1">
      <w:pPr>
        <w:pStyle w:val="ListParagraph"/>
        <w:numPr>
          <w:ilvl w:val="0"/>
          <w:numId w:val="2"/>
        </w:numPr>
        <w:spacing w:after="0" w:line="240" w:lineRule="auto"/>
        <w:jc w:val="both"/>
      </w:pPr>
      <w:r w:rsidRPr="00185BC1">
        <w:t>Develop, communicate and implement policy in key areas affect</w:t>
      </w:r>
      <w:r>
        <w:t>ing the employment relationship</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Default="00185BC1" w:rsidP="00185BC1">
      <w:pPr>
        <w:pStyle w:val="ListParagraph"/>
        <w:numPr>
          <w:ilvl w:val="0"/>
          <w:numId w:val="2"/>
        </w:numPr>
        <w:spacing w:after="0" w:line="240" w:lineRule="auto"/>
        <w:jc w:val="both"/>
      </w:pPr>
      <w:r w:rsidRPr="00185BC1">
        <w:t>Conduct and/or support interventions where work</w:t>
      </w:r>
      <w:r>
        <w:t>ing relationships are difficult</w:t>
      </w:r>
    </w:p>
    <w:p w:rsidR="00185BC1" w:rsidRPr="00185BC1" w:rsidRDefault="00185BC1" w:rsidP="00185BC1">
      <w:pPr>
        <w:pStyle w:val="ListParagraph"/>
        <w:numPr>
          <w:ilvl w:val="0"/>
          <w:numId w:val="2"/>
        </w:numPr>
        <w:spacing w:after="0" w:line="240" w:lineRule="auto"/>
        <w:jc w:val="both"/>
      </w:pPr>
      <w:r w:rsidRPr="00185BC1">
        <w:t>Ensure that HR information is up to date and relevant from a SFPA perspective including absenteeism, employee relations issues, and training spend, leave analysis, etc.</w:t>
      </w:r>
    </w:p>
    <w:p w:rsidR="00185BC1" w:rsidRPr="00185BC1" w:rsidRDefault="00185BC1" w:rsidP="00185BC1">
      <w:pPr>
        <w:pStyle w:val="ListParagraph"/>
        <w:numPr>
          <w:ilvl w:val="0"/>
          <w:numId w:val="2"/>
        </w:numPr>
        <w:spacing w:after="0" w:line="240" w:lineRule="auto"/>
        <w:jc w:val="both"/>
      </w:pPr>
      <w:r w:rsidRPr="00185BC1">
        <w:t>Intelligent and regular reporting to the Authority on all areas</w:t>
      </w:r>
      <w:r>
        <w:t xml:space="preserve"> of the employment relationship</w:t>
      </w:r>
    </w:p>
    <w:p w:rsidR="00185BC1" w:rsidRPr="00185BC1" w:rsidRDefault="00185BC1" w:rsidP="00185BC1">
      <w:pPr>
        <w:pStyle w:val="ListParagraph"/>
        <w:numPr>
          <w:ilvl w:val="0"/>
          <w:numId w:val="2"/>
        </w:numPr>
        <w:spacing w:after="0" w:line="240" w:lineRule="auto"/>
        <w:jc w:val="both"/>
      </w:pPr>
      <w:r w:rsidRPr="00185BC1">
        <w:t>Optimise all resources allocated to Human Resource unit -</w:t>
      </w:r>
      <w:r>
        <w:t xml:space="preserve"> human, financial and otherwise</w:t>
      </w:r>
    </w:p>
    <w:p w:rsidR="00185BC1" w:rsidRDefault="00185BC1" w:rsidP="00185BC1">
      <w:pPr>
        <w:pStyle w:val="ListParagraph"/>
        <w:numPr>
          <w:ilvl w:val="0"/>
          <w:numId w:val="2"/>
        </w:numPr>
        <w:spacing w:after="0" w:line="240" w:lineRule="auto"/>
        <w:jc w:val="both"/>
      </w:pPr>
      <w:r w:rsidRPr="00185BC1">
        <w:t>Introduce quality assurance practices and systems for human</w:t>
      </w:r>
      <w:r>
        <w:t xml:space="preserve"> resource management activities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Key Responsibilities</w:t>
      </w:r>
      <w:r>
        <w:rPr>
          <w:b/>
        </w:rPr>
        <w:t>:</w:t>
      </w:r>
    </w:p>
    <w:p w:rsidR="00185BC1" w:rsidRPr="00185BC1" w:rsidRDefault="00185BC1" w:rsidP="00185BC1">
      <w:pPr>
        <w:pStyle w:val="ListParagraph"/>
        <w:numPr>
          <w:ilvl w:val="0"/>
          <w:numId w:val="3"/>
        </w:numPr>
        <w:spacing w:after="0" w:line="240" w:lineRule="auto"/>
        <w:jc w:val="both"/>
      </w:pPr>
      <w:r w:rsidRPr="00185BC1">
        <w:t>Recruitment and succession planning</w:t>
      </w:r>
    </w:p>
    <w:p w:rsidR="00185BC1" w:rsidRPr="00185BC1" w:rsidRDefault="00185BC1" w:rsidP="00185BC1">
      <w:pPr>
        <w:pStyle w:val="ListParagraph"/>
        <w:numPr>
          <w:ilvl w:val="0"/>
          <w:numId w:val="3"/>
        </w:numPr>
        <w:spacing w:after="0" w:line="240" w:lineRule="auto"/>
        <w:jc w:val="both"/>
      </w:pPr>
      <w:r w:rsidRPr="00185BC1">
        <w:t>Drive Headcount analysis and m</w:t>
      </w:r>
      <w:r>
        <w:t>anpower planning for the SFPA</w:t>
      </w:r>
    </w:p>
    <w:p w:rsidR="00185BC1" w:rsidRPr="00185BC1" w:rsidRDefault="00185BC1" w:rsidP="00185BC1">
      <w:pPr>
        <w:pStyle w:val="ListParagraph"/>
        <w:numPr>
          <w:ilvl w:val="0"/>
          <w:numId w:val="3"/>
        </w:numPr>
        <w:spacing w:after="0" w:line="240" w:lineRule="auto"/>
        <w:jc w:val="both"/>
      </w:pPr>
      <w:r w:rsidRPr="00185BC1">
        <w:t>Provide expert input into talent identificati</w:t>
      </w:r>
      <w:r>
        <w:t>on and management development</w:t>
      </w:r>
    </w:p>
    <w:p w:rsidR="00185BC1" w:rsidRPr="00185BC1" w:rsidRDefault="00185BC1" w:rsidP="00185BC1">
      <w:pPr>
        <w:pStyle w:val="ListParagraph"/>
        <w:numPr>
          <w:ilvl w:val="0"/>
          <w:numId w:val="3"/>
        </w:numPr>
        <w:spacing w:after="0" w:line="240" w:lineRule="auto"/>
        <w:jc w:val="both"/>
      </w:pPr>
      <w:r w:rsidRPr="00185BC1">
        <w:t xml:space="preserve">Liaise with the Senior Management Team in all aspects of recruitment, redeployment and </w:t>
      </w:r>
      <w:r>
        <w:t>succession planning as required</w:t>
      </w:r>
    </w:p>
    <w:p w:rsidR="00185BC1" w:rsidRPr="00185BC1" w:rsidRDefault="00185BC1" w:rsidP="00185BC1">
      <w:pPr>
        <w:pStyle w:val="ListParagraph"/>
        <w:numPr>
          <w:ilvl w:val="0"/>
          <w:numId w:val="3"/>
        </w:numPr>
        <w:spacing w:after="0" w:line="240" w:lineRule="auto"/>
        <w:jc w:val="both"/>
      </w:pPr>
      <w:r w:rsidRPr="00185BC1">
        <w:t xml:space="preserve">Manage the recruitment and selection process for external and internal recruitment competitions and ensuring compliance with the terms of the SFPA’s delegated </w:t>
      </w:r>
      <w:r>
        <w:t>sanction to manage core paybill</w:t>
      </w:r>
    </w:p>
    <w:p w:rsidR="00185BC1" w:rsidRPr="00185BC1" w:rsidRDefault="00185BC1" w:rsidP="00185BC1">
      <w:pPr>
        <w:pStyle w:val="ListParagraph"/>
        <w:numPr>
          <w:ilvl w:val="0"/>
          <w:numId w:val="3"/>
        </w:numPr>
        <w:spacing w:after="0" w:line="240" w:lineRule="auto"/>
        <w:jc w:val="both"/>
      </w:pPr>
      <w:r w:rsidRPr="00185BC1">
        <w:t>Ensure compliance with the implementation of government policies on delegated sanc</w:t>
      </w:r>
      <w:r>
        <w:t>tion for recruitment</w:t>
      </w:r>
    </w:p>
    <w:p w:rsidR="00185BC1" w:rsidRPr="00185BC1" w:rsidRDefault="00185BC1" w:rsidP="00185BC1">
      <w:pPr>
        <w:pStyle w:val="ListParagraph"/>
        <w:numPr>
          <w:ilvl w:val="0"/>
          <w:numId w:val="3"/>
        </w:numPr>
        <w:spacing w:after="0" w:line="240" w:lineRule="auto"/>
        <w:jc w:val="both"/>
      </w:pPr>
      <w:r>
        <w:t>Conduct exit interviews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Employee relations</w:t>
      </w:r>
      <w:r>
        <w:rPr>
          <w:b/>
        </w:rPr>
        <w:t>:</w:t>
      </w:r>
    </w:p>
    <w:p w:rsidR="00185BC1" w:rsidRPr="00185BC1" w:rsidRDefault="00185BC1" w:rsidP="00185BC1">
      <w:pPr>
        <w:pStyle w:val="ListParagraph"/>
        <w:numPr>
          <w:ilvl w:val="0"/>
          <w:numId w:val="4"/>
        </w:numPr>
        <w:spacing w:after="0" w:line="240" w:lineRule="auto"/>
        <w:jc w:val="both"/>
      </w:pPr>
      <w:r w:rsidRPr="00185BC1">
        <w:t>Contribute to the development and maintenance of positive employee re</w:t>
      </w:r>
      <w:r>
        <w:t>lations across the organisation</w:t>
      </w:r>
    </w:p>
    <w:p w:rsidR="00185BC1" w:rsidRPr="00185BC1" w:rsidRDefault="00185BC1" w:rsidP="00185BC1">
      <w:pPr>
        <w:pStyle w:val="ListParagraph"/>
        <w:numPr>
          <w:ilvl w:val="0"/>
          <w:numId w:val="4"/>
        </w:numPr>
        <w:spacing w:after="0" w:line="240" w:lineRule="auto"/>
        <w:jc w:val="both"/>
      </w:pPr>
      <w:r w:rsidRPr="00185BC1">
        <w:t>Lead industrial relations nego</w:t>
      </w:r>
      <w:r>
        <w:t>tiations in respect of the SFPA</w:t>
      </w:r>
    </w:p>
    <w:p w:rsidR="00185BC1" w:rsidRPr="00185BC1" w:rsidRDefault="00185BC1" w:rsidP="00185BC1">
      <w:pPr>
        <w:pStyle w:val="ListParagraph"/>
        <w:numPr>
          <w:ilvl w:val="0"/>
          <w:numId w:val="4"/>
        </w:numPr>
        <w:spacing w:after="0" w:line="240" w:lineRule="auto"/>
        <w:jc w:val="both"/>
      </w:pPr>
      <w:r w:rsidRPr="00185BC1">
        <w:t>Liaise with Trade Unions and other third parties in the Industrial Relations env</w:t>
      </w:r>
      <w:r>
        <w:t>ironment, on behalf of the SFPA</w:t>
      </w:r>
    </w:p>
    <w:p w:rsidR="00185BC1" w:rsidRPr="00185BC1" w:rsidRDefault="00185BC1" w:rsidP="00185BC1">
      <w:pPr>
        <w:pStyle w:val="ListParagraph"/>
        <w:numPr>
          <w:ilvl w:val="0"/>
          <w:numId w:val="4"/>
        </w:numPr>
        <w:spacing w:after="0" w:line="240" w:lineRule="auto"/>
        <w:jc w:val="both"/>
      </w:pPr>
      <w:r w:rsidRPr="00185BC1">
        <w:t>Research and draft submissions to the Workplace Relations Commission and other third parties.</w:t>
      </w:r>
    </w:p>
    <w:p w:rsidR="00185BC1" w:rsidRPr="00185BC1" w:rsidRDefault="00185BC1" w:rsidP="00185BC1">
      <w:pPr>
        <w:pStyle w:val="ListParagraph"/>
        <w:numPr>
          <w:ilvl w:val="0"/>
          <w:numId w:val="4"/>
        </w:numPr>
        <w:spacing w:after="0" w:line="240" w:lineRule="auto"/>
        <w:jc w:val="both"/>
      </w:pPr>
      <w:r w:rsidRPr="00185BC1">
        <w:t>Attend at third party hearings and investigations as required on matters r</w:t>
      </w:r>
      <w:r>
        <w:t>elating to employment practices</w:t>
      </w:r>
    </w:p>
    <w:p w:rsidR="00185BC1" w:rsidRPr="00185BC1" w:rsidRDefault="00185BC1" w:rsidP="00185BC1">
      <w:pPr>
        <w:pStyle w:val="ListParagraph"/>
        <w:numPr>
          <w:ilvl w:val="0"/>
          <w:numId w:val="4"/>
        </w:numPr>
        <w:spacing w:after="0" w:line="240" w:lineRule="auto"/>
        <w:jc w:val="both"/>
      </w:pPr>
      <w:r w:rsidRPr="00185BC1">
        <w:t>Liaise with employment law experts on behalf of the SFPA</w:t>
      </w:r>
    </w:p>
    <w:p w:rsidR="00185BC1" w:rsidRPr="00185BC1" w:rsidRDefault="00185BC1" w:rsidP="00185BC1">
      <w:pPr>
        <w:spacing w:after="0" w:line="240" w:lineRule="auto"/>
        <w:jc w:val="both"/>
        <w:rPr>
          <w:b/>
        </w:rPr>
      </w:pPr>
    </w:p>
    <w:p w:rsidR="00185BC1" w:rsidRPr="00185BC1" w:rsidRDefault="00185BC1" w:rsidP="00185BC1">
      <w:pPr>
        <w:spacing w:after="0" w:line="240" w:lineRule="auto"/>
        <w:jc w:val="both"/>
        <w:rPr>
          <w:b/>
        </w:rPr>
      </w:pPr>
      <w:r w:rsidRPr="00185BC1">
        <w:rPr>
          <w:b/>
        </w:rPr>
        <w:t>Training and Development</w:t>
      </w:r>
      <w:r>
        <w:rPr>
          <w:b/>
        </w:rPr>
        <w:t>:</w:t>
      </w:r>
    </w:p>
    <w:p w:rsidR="00185BC1" w:rsidRPr="00185BC1" w:rsidRDefault="00185BC1" w:rsidP="00185BC1">
      <w:pPr>
        <w:pStyle w:val="ListParagraph"/>
        <w:numPr>
          <w:ilvl w:val="0"/>
          <w:numId w:val="5"/>
        </w:numPr>
        <w:spacing w:after="0" w:line="240" w:lineRule="auto"/>
        <w:jc w:val="both"/>
      </w:pPr>
      <w:r w:rsidRPr="00185BC1">
        <w:t xml:space="preserve">Implement development practices which will directly impact on performance organisation-wide and support the future growth and development </w:t>
      </w:r>
      <w:r>
        <w:t>of the business</w:t>
      </w:r>
    </w:p>
    <w:p w:rsidR="00185BC1" w:rsidRPr="00185BC1" w:rsidRDefault="00185BC1" w:rsidP="00185BC1">
      <w:pPr>
        <w:pStyle w:val="ListParagraph"/>
        <w:numPr>
          <w:ilvl w:val="0"/>
          <w:numId w:val="5"/>
        </w:numPr>
        <w:spacing w:after="0" w:line="240" w:lineRule="auto"/>
        <w:jc w:val="both"/>
      </w:pPr>
      <w:r w:rsidRPr="00185BC1">
        <w:t xml:space="preserve">Champion Performance Management Initiatives and support line managers </w:t>
      </w:r>
      <w:r>
        <w:t>in their implementation of same</w:t>
      </w:r>
    </w:p>
    <w:p w:rsidR="00185BC1" w:rsidRPr="00185BC1" w:rsidRDefault="00185BC1" w:rsidP="00185BC1">
      <w:pPr>
        <w:pStyle w:val="ListParagraph"/>
        <w:numPr>
          <w:ilvl w:val="0"/>
          <w:numId w:val="5"/>
        </w:numPr>
        <w:spacing w:after="0" w:line="240" w:lineRule="auto"/>
        <w:jc w:val="both"/>
      </w:pPr>
      <w:r w:rsidRPr="00185BC1">
        <w:t>Manage the training budget for the SFPA and allocate resources intelligently bearing in mind statutory and health and safety requi</w:t>
      </w:r>
      <w:r>
        <w:t>rements in the area of training</w:t>
      </w:r>
    </w:p>
    <w:p w:rsidR="00185BC1" w:rsidRPr="00185BC1" w:rsidRDefault="00185BC1" w:rsidP="00185BC1">
      <w:pPr>
        <w:pStyle w:val="ListParagraph"/>
        <w:numPr>
          <w:ilvl w:val="0"/>
          <w:numId w:val="5"/>
        </w:numPr>
        <w:spacing w:after="0" w:line="240" w:lineRule="auto"/>
        <w:jc w:val="both"/>
      </w:pPr>
      <w:r w:rsidRPr="00185BC1">
        <w:t>Manage the tender process for all initiatives unde</w:t>
      </w:r>
      <w:r>
        <w:t>rtaken by HR which require same</w:t>
      </w:r>
    </w:p>
    <w:p w:rsidR="00185BC1" w:rsidRDefault="00185BC1" w:rsidP="00185BC1">
      <w:pPr>
        <w:pStyle w:val="ListParagraph"/>
        <w:numPr>
          <w:ilvl w:val="0"/>
          <w:numId w:val="5"/>
        </w:numPr>
        <w:spacing w:after="0" w:line="240" w:lineRule="auto"/>
        <w:jc w:val="both"/>
      </w:pPr>
      <w:r w:rsidRPr="00185BC1">
        <w:t>Participate in working parties, project groups, etc., which</w:t>
      </w:r>
      <w:r>
        <w:t xml:space="preserve"> require a Human Resource input</w:t>
      </w:r>
    </w:p>
    <w:p w:rsidR="00185BC1" w:rsidRP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In addition to the duties outlined above, carry out any other relevant duties which may be assigned to him/her by the Authority Members, or other authorised officer, from time to time.</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Essential Requirements:</w:t>
      </w:r>
    </w:p>
    <w:p w:rsidR="00185BC1" w:rsidRPr="00185BC1" w:rsidRDefault="00185BC1" w:rsidP="00185BC1">
      <w:pPr>
        <w:spacing w:after="0" w:line="240" w:lineRule="auto"/>
        <w:jc w:val="both"/>
        <w:rPr>
          <w:b/>
          <w:bCs/>
        </w:rPr>
      </w:pPr>
      <w:r w:rsidRPr="00185BC1">
        <w:rPr>
          <w:b/>
          <w:bCs/>
        </w:rPr>
        <w:t>Candidates must, on the closing date for this competition, satisfy the following requirements:</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6"/>
        </w:numPr>
        <w:spacing w:after="0" w:line="240" w:lineRule="auto"/>
        <w:jc w:val="both"/>
      </w:pPr>
      <w:r w:rsidRPr="00185BC1">
        <w:t>Relevant third level Human Resource Management qualification</w:t>
      </w:r>
    </w:p>
    <w:p w:rsidR="00185BC1" w:rsidRPr="00185BC1" w:rsidRDefault="00185BC1" w:rsidP="00185BC1">
      <w:pPr>
        <w:pStyle w:val="ListParagraph"/>
        <w:numPr>
          <w:ilvl w:val="0"/>
          <w:numId w:val="6"/>
        </w:numPr>
        <w:spacing w:after="0" w:line="240" w:lineRule="auto"/>
        <w:jc w:val="both"/>
      </w:pPr>
      <w:r w:rsidRPr="00185BC1">
        <w:t>Have full Chartered Membership (MCIPD) of the Charted Institute of Personnel &amp; Development.</w:t>
      </w:r>
    </w:p>
    <w:p w:rsidR="00185BC1" w:rsidRPr="00185BC1" w:rsidRDefault="00185BC1" w:rsidP="00185BC1">
      <w:pPr>
        <w:pStyle w:val="ListParagraph"/>
        <w:numPr>
          <w:ilvl w:val="0"/>
          <w:numId w:val="6"/>
        </w:numPr>
        <w:spacing w:after="0" w:line="240" w:lineRule="auto"/>
        <w:jc w:val="both"/>
      </w:pPr>
      <w:r w:rsidRPr="00185BC1">
        <w:t>A minimum of five to eight years satisfactory experience in the area of Human Resource Management at a senior level in a medium/ large organisation</w:t>
      </w:r>
    </w:p>
    <w:p w:rsidR="00185BC1" w:rsidRPr="00185BC1" w:rsidRDefault="00185BC1" w:rsidP="00185BC1">
      <w:pPr>
        <w:pStyle w:val="ListParagraph"/>
        <w:numPr>
          <w:ilvl w:val="0"/>
          <w:numId w:val="6"/>
        </w:numPr>
        <w:spacing w:after="0" w:line="240" w:lineRule="auto"/>
        <w:jc w:val="both"/>
      </w:pPr>
      <w:r w:rsidRPr="00185BC1">
        <w:t>Strong Industrial Relations Experience/Negotiation Skills</w:t>
      </w:r>
    </w:p>
    <w:p w:rsidR="00185BC1" w:rsidRPr="00185BC1" w:rsidRDefault="00185BC1" w:rsidP="00185BC1">
      <w:pPr>
        <w:pStyle w:val="ListParagraph"/>
        <w:numPr>
          <w:ilvl w:val="0"/>
          <w:numId w:val="6"/>
        </w:numPr>
        <w:spacing w:after="0" w:line="240" w:lineRule="auto"/>
        <w:jc w:val="both"/>
      </w:pPr>
      <w:r w:rsidRPr="00185BC1">
        <w:t>Excellent knowledge of Irish employment law</w:t>
      </w:r>
    </w:p>
    <w:p w:rsidR="00185BC1" w:rsidRPr="00185BC1" w:rsidRDefault="00185BC1" w:rsidP="00185BC1">
      <w:pPr>
        <w:pStyle w:val="ListParagraph"/>
        <w:numPr>
          <w:ilvl w:val="0"/>
          <w:numId w:val="6"/>
        </w:numPr>
        <w:spacing w:after="0" w:line="240" w:lineRule="auto"/>
        <w:jc w:val="both"/>
      </w:pPr>
      <w:r w:rsidRPr="00185BC1">
        <w:t>Satisfactory experience of organisation development, performance ma</w:t>
      </w:r>
      <w:r>
        <w:t>nagement and employee relations</w:t>
      </w:r>
    </w:p>
    <w:p w:rsidR="00185BC1" w:rsidRPr="00185BC1" w:rsidRDefault="00185BC1" w:rsidP="00185BC1">
      <w:pPr>
        <w:pStyle w:val="ListParagraph"/>
        <w:numPr>
          <w:ilvl w:val="0"/>
          <w:numId w:val="6"/>
        </w:numPr>
        <w:spacing w:after="0" w:line="240" w:lineRule="auto"/>
        <w:jc w:val="both"/>
      </w:pPr>
      <w:r w:rsidRPr="00185BC1">
        <w:t>Proven track record in the promotion of HR Best Practice</w:t>
      </w:r>
    </w:p>
    <w:p w:rsidR="00185BC1" w:rsidRPr="00185BC1" w:rsidRDefault="00185BC1" w:rsidP="00185BC1">
      <w:pPr>
        <w:pStyle w:val="ListParagraph"/>
        <w:numPr>
          <w:ilvl w:val="0"/>
          <w:numId w:val="6"/>
        </w:numPr>
        <w:spacing w:after="0" w:line="240" w:lineRule="auto"/>
        <w:jc w:val="both"/>
      </w:pPr>
      <w:r w:rsidRPr="00185BC1">
        <w:t>An understanding and knowledge of the broader HRM context in the public sector and government policies for the sector</w:t>
      </w:r>
    </w:p>
    <w:p w:rsidR="00185BC1" w:rsidRPr="00185BC1" w:rsidRDefault="00185BC1" w:rsidP="00185BC1">
      <w:pPr>
        <w:pStyle w:val="ListParagraph"/>
        <w:numPr>
          <w:ilvl w:val="0"/>
          <w:numId w:val="6"/>
        </w:numPr>
        <w:spacing w:after="0" w:line="240" w:lineRule="auto"/>
        <w:jc w:val="both"/>
      </w:pPr>
      <w:r w:rsidRPr="00185BC1">
        <w:t>Excellent organisational, leadership and staff management skills together with strategic and analytical ability</w:t>
      </w:r>
    </w:p>
    <w:p w:rsidR="00185BC1" w:rsidRPr="00185BC1" w:rsidRDefault="00185BC1" w:rsidP="00185BC1">
      <w:pPr>
        <w:pStyle w:val="ListParagraph"/>
        <w:numPr>
          <w:ilvl w:val="0"/>
          <w:numId w:val="6"/>
        </w:numPr>
        <w:spacing w:after="0" w:line="240" w:lineRule="auto"/>
        <w:jc w:val="both"/>
      </w:pPr>
      <w:r w:rsidRPr="00185BC1">
        <w:t>Excellent interpersonal and communication skills and a demonstrable ability to foster good working relationships with all disciplines</w:t>
      </w:r>
    </w:p>
    <w:p w:rsidR="00185BC1" w:rsidRPr="00185BC1" w:rsidRDefault="00185BC1" w:rsidP="00185BC1">
      <w:pPr>
        <w:pStyle w:val="ListParagraph"/>
        <w:numPr>
          <w:ilvl w:val="0"/>
          <w:numId w:val="6"/>
        </w:numPr>
        <w:spacing w:after="0" w:line="240" w:lineRule="auto"/>
        <w:jc w:val="both"/>
      </w:pPr>
      <w:r w:rsidRPr="00185BC1">
        <w:t>Hold and m</w:t>
      </w:r>
      <w:r>
        <w:t>aintain a clean driving licence</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Desirable Requirements:</w:t>
      </w:r>
    </w:p>
    <w:p w:rsidR="00185BC1" w:rsidRPr="00185BC1" w:rsidRDefault="00185BC1" w:rsidP="00185BC1">
      <w:pPr>
        <w:pStyle w:val="ListParagraph"/>
        <w:numPr>
          <w:ilvl w:val="0"/>
          <w:numId w:val="7"/>
        </w:numPr>
        <w:spacing w:after="0" w:line="240" w:lineRule="auto"/>
        <w:jc w:val="both"/>
      </w:pPr>
      <w:r w:rsidRPr="00185BC1">
        <w:t>Experience in Human Resources in the Public Sector/Civil Service</w:t>
      </w:r>
    </w:p>
    <w:p w:rsidR="00185BC1" w:rsidRPr="00185BC1" w:rsidRDefault="00185BC1" w:rsidP="00185BC1">
      <w:pPr>
        <w:pStyle w:val="ListParagraph"/>
        <w:numPr>
          <w:ilvl w:val="0"/>
          <w:numId w:val="7"/>
        </w:numPr>
        <w:spacing w:after="0" w:line="240" w:lineRule="auto"/>
        <w:jc w:val="both"/>
      </w:pPr>
      <w:r w:rsidRPr="00185BC1">
        <w:t>Familiarity with atypical working conditions</w:t>
      </w:r>
    </w:p>
    <w:p w:rsidR="00185BC1" w:rsidRPr="00185BC1" w:rsidRDefault="00185BC1" w:rsidP="00185BC1">
      <w:pPr>
        <w:pStyle w:val="ListParagraph"/>
        <w:numPr>
          <w:ilvl w:val="0"/>
          <w:numId w:val="7"/>
        </w:numPr>
        <w:spacing w:after="0" w:line="240" w:lineRule="auto"/>
        <w:jc w:val="both"/>
      </w:pPr>
      <w:r w:rsidRPr="00185BC1">
        <w:t>Sound judgement and be capable of working under pressure</w:t>
      </w:r>
      <w:r>
        <w:t xml:space="preserve"> and on his/her own initiative</w:t>
      </w:r>
    </w:p>
    <w:p w:rsidR="00185BC1" w:rsidRPr="00185BC1" w:rsidRDefault="00185BC1" w:rsidP="00185BC1">
      <w:pPr>
        <w:pStyle w:val="ListParagraph"/>
        <w:numPr>
          <w:ilvl w:val="0"/>
          <w:numId w:val="7"/>
        </w:numPr>
        <w:spacing w:after="0" w:line="240" w:lineRule="auto"/>
        <w:jc w:val="both"/>
      </w:pPr>
      <w:r w:rsidRPr="00185BC1">
        <w:t xml:space="preserve">Skills of </w:t>
      </w:r>
      <w:r>
        <w:t>diplomacy, tact and discretion</w:t>
      </w:r>
    </w:p>
    <w:p w:rsidR="00185BC1" w:rsidRPr="00185BC1" w:rsidRDefault="00185BC1" w:rsidP="00185BC1">
      <w:pPr>
        <w:pStyle w:val="ListParagraph"/>
        <w:numPr>
          <w:ilvl w:val="0"/>
          <w:numId w:val="7"/>
        </w:numPr>
        <w:spacing w:after="0" w:line="240" w:lineRule="auto"/>
        <w:jc w:val="both"/>
      </w:pPr>
      <w:r w:rsidRPr="00185BC1">
        <w:t>A high degree</w:t>
      </w:r>
      <w:r>
        <w:t xml:space="preserve"> of flexibility and commitment</w:t>
      </w:r>
    </w:p>
    <w:p w:rsidR="00185BC1" w:rsidRPr="00185BC1" w:rsidRDefault="00185BC1" w:rsidP="00185BC1">
      <w:pPr>
        <w:pStyle w:val="ListParagraph"/>
        <w:numPr>
          <w:ilvl w:val="0"/>
          <w:numId w:val="7"/>
        </w:numPr>
        <w:spacing w:after="0" w:line="240" w:lineRule="auto"/>
        <w:jc w:val="both"/>
      </w:pPr>
      <w:r>
        <w:t>Strong I.T. skills</w:t>
      </w:r>
    </w:p>
    <w:p w:rsidR="00185BC1" w:rsidRPr="00185BC1" w:rsidRDefault="00185BC1" w:rsidP="00185BC1">
      <w:pPr>
        <w:pStyle w:val="ListParagraph"/>
        <w:numPr>
          <w:ilvl w:val="0"/>
          <w:numId w:val="7"/>
        </w:numPr>
        <w:spacing w:after="0" w:line="240" w:lineRule="auto"/>
        <w:jc w:val="both"/>
      </w:pPr>
      <w:r w:rsidRPr="00185BC1">
        <w:t>An understanding of the role of the Sea Fisheries Protection Authority</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Key competenci</w:t>
      </w:r>
      <w:r w:rsidR="00540162">
        <w:rPr>
          <w:b/>
        </w:rPr>
        <w:t>es for effective performance at Assistant Principle</w:t>
      </w:r>
      <w:r w:rsidRPr="00185BC1">
        <w:rPr>
          <w:b/>
        </w:rPr>
        <w:t xml:space="preserve"> level:</w:t>
      </w:r>
    </w:p>
    <w:p w:rsidR="00F82BA5" w:rsidRDefault="00F82BA5" w:rsidP="00185BC1">
      <w:pPr>
        <w:pStyle w:val="ListParagraph"/>
        <w:numPr>
          <w:ilvl w:val="0"/>
          <w:numId w:val="8"/>
        </w:numPr>
        <w:spacing w:after="0" w:line="240" w:lineRule="auto"/>
        <w:jc w:val="both"/>
      </w:pPr>
      <w:r>
        <w:t>Leadership</w:t>
      </w:r>
    </w:p>
    <w:p w:rsidR="00F82BA5" w:rsidRDefault="00F82BA5" w:rsidP="00F82BA5">
      <w:pPr>
        <w:pStyle w:val="ListParagraph"/>
        <w:numPr>
          <w:ilvl w:val="0"/>
          <w:numId w:val="8"/>
        </w:numPr>
        <w:spacing w:after="0" w:line="240" w:lineRule="auto"/>
        <w:jc w:val="both"/>
      </w:pPr>
      <w:r w:rsidRPr="00185BC1">
        <w:t>Analysis &amp; Decision Making</w:t>
      </w:r>
    </w:p>
    <w:p w:rsidR="00F82BA5" w:rsidRPr="00185BC1" w:rsidRDefault="00F82BA5" w:rsidP="00F82BA5">
      <w:pPr>
        <w:pStyle w:val="ListParagraph"/>
        <w:numPr>
          <w:ilvl w:val="0"/>
          <w:numId w:val="8"/>
        </w:numPr>
        <w:spacing w:after="0" w:line="240" w:lineRule="auto"/>
        <w:jc w:val="both"/>
      </w:pPr>
      <w:r w:rsidRPr="00185BC1">
        <w:t>Management &amp; Delivery of results</w:t>
      </w:r>
    </w:p>
    <w:p w:rsidR="00185BC1" w:rsidRPr="00185BC1" w:rsidRDefault="00185BC1" w:rsidP="00185BC1">
      <w:pPr>
        <w:pStyle w:val="ListParagraph"/>
        <w:numPr>
          <w:ilvl w:val="0"/>
          <w:numId w:val="8"/>
        </w:numPr>
        <w:spacing w:after="0" w:line="240" w:lineRule="auto"/>
        <w:jc w:val="both"/>
      </w:pPr>
      <w:r w:rsidRPr="00185BC1">
        <w:t>Interpersonal &amp; Communication skills</w:t>
      </w:r>
    </w:p>
    <w:p w:rsidR="00F82BA5" w:rsidRPr="00185BC1" w:rsidRDefault="00F82BA5" w:rsidP="00F82BA5">
      <w:pPr>
        <w:pStyle w:val="ListParagraph"/>
        <w:numPr>
          <w:ilvl w:val="0"/>
          <w:numId w:val="8"/>
        </w:numPr>
        <w:spacing w:after="0" w:line="240" w:lineRule="auto"/>
        <w:jc w:val="both"/>
      </w:pPr>
      <w:r w:rsidRPr="00185BC1">
        <w:t>Specialist Knowledge</w:t>
      </w:r>
      <w:r w:rsidR="00251308">
        <w:t xml:space="preserve"> of </w:t>
      </w:r>
      <w:r w:rsidR="00251308" w:rsidRPr="001B30F8">
        <w:t>Public Sector</w:t>
      </w:r>
      <w:r w:rsidR="001B30F8">
        <w:rPr>
          <w:color w:val="FF0000"/>
        </w:rPr>
        <w:t xml:space="preserve"> </w:t>
      </w:r>
      <w:r w:rsidR="001B30F8">
        <w:t>and government policies for the sector</w:t>
      </w:r>
      <w:r w:rsidR="001B30F8">
        <w:rPr>
          <w:color w:val="FF0000"/>
        </w:rPr>
        <w:t xml:space="preserve"> </w:t>
      </w:r>
      <w:r w:rsidRPr="001B30F8">
        <w:t>,</w:t>
      </w:r>
      <w:r w:rsidRPr="00185BC1">
        <w:t xml:space="preserve"> Expertise and Self Development in Human Resources</w:t>
      </w:r>
    </w:p>
    <w:p w:rsidR="00185BC1" w:rsidRPr="00185BC1" w:rsidRDefault="00185BC1" w:rsidP="00185BC1">
      <w:pPr>
        <w:pStyle w:val="ListParagraph"/>
        <w:numPr>
          <w:ilvl w:val="0"/>
          <w:numId w:val="8"/>
        </w:numPr>
        <w:spacing w:after="0" w:line="240" w:lineRule="auto"/>
        <w:jc w:val="both"/>
      </w:pPr>
      <w:r w:rsidRPr="00185BC1">
        <w:t>Drive &amp; Commitment to Public Service Values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It is an absolute requirement that candidates declare any potential conflict of interest at the application stage of the recruitment process.  Failure to declare such conflicts of interest which later come to light may result in the candidate being disqualified from the competition or, </w:t>
      </w:r>
      <w:r w:rsidR="001B30F8">
        <w:br/>
      </w:r>
      <w:r w:rsidR="001B30F8">
        <w:br/>
      </w:r>
      <w:r w:rsidR="001B30F8">
        <w:lastRenderedPageBreak/>
        <w:br/>
      </w:r>
      <w:r w:rsidR="001B30F8">
        <w:br/>
      </w:r>
      <w:r w:rsidRPr="00185BC1">
        <w:t>if the candidate is offered and takes up a role with the SFPA on the basis of misleading information may result in immediate dismissal from the SFPA.</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Conditions of Service</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General</w:t>
      </w:r>
      <w:r>
        <w:rPr>
          <w:b/>
        </w:rPr>
        <w:t>:</w:t>
      </w:r>
    </w:p>
    <w:p w:rsidR="00185BC1" w:rsidRPr="00185BC1" w:rsidRDefault="00185BC1" w:rsidP="00185BC1">
      <w:pPr>
        <w:spacing w:after="0" w:line="240" w:lineRule="auto"/>
        <w:jc w:val="both"/>
      </w:pPr>
      <w:r w:rsidRPr="00185BC1">
        <w:t>The appointment is to a Director of Human Resources post on a permanent contract and is subject to the Civil Service Regulations Acts 1956 to 2005, the Public Service Management (Recruitment and Appointments) Act 2004, the Sea-Fisheries and Maritime Jurisdiction Act 2006 (No. 8 of 2006) and any other Act for the time being in force relating to the Civil or Public Service.</w:t>
      </w:r>
    </w:p>
    <w:p w:rsidR="00185BC1" w:rsidRPr="00185BC1" w:rsidRDefault="00185BC1" w:rsidP="00185BC1">
      <w:pPr>
        <w:spacing w:after="0" w:line="240" w:lineRule="auto"/>
        <w:jc w:val="both"/>
      </w:pPr>
      <w:r w:rsidRPr="00185BC1">
        <w:t>The selection process will include competency based interviews.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Pay</w:t>
      </w:r>
      <w:r>
        <w:rPr>
          <w:b/>
        </w:rPr>
        <w:t>:</w:t>
      </w:r>
    </w:p>
    <w:p w:rsidR="00185BC1" w:rsidRPr="00185BC1" w:rsidRDefault="00185BC1" w:rsidP="00185BC1">
      <w:pPr>
        <w:spacing w:after="0" w:line="240" w:lineRule="auto"/>
        <w:jc w:val="both"/>
      </w:pPr>
      <w:r w:rsidRPr="00540162">
        <w:t>Assistant P</w:t>
      </w:r>
      <w:r w:rsidR="001B30F8">
        <w:t>rincipal</w:t>
      </w:r>
      <w:r w:rsidRPr="00185BC1">
        <w:t xml:space="preserve"> Salary scale - €61,966, €64,257, €65,000, €65,000, €67,074, €68,293, €70,416A (After 3 years satisfactory service at the maximum), and €72,546 (After 6 years satisfactory service at the maximum).</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pPr>
      <w:r w:rsidRPr="00185BC1">
        <w:t>The remuneration shall be deemed to accrue from day-to-day and be payable by equal two-weekly instalments on the agreed day of every two weeks in arrears by bank credit transfer.</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Important </w:t>
      </w:r>
      <w:r w:rsidR="00540162" w:rsidRPr="00185BC1">
        <w:rPr>
          <w:b/>
        </w:rPr>
        <w:t>Note:</w:t>
      </w:r>
      <w:r w:rsidRPr="00185BC1">
        <w:rPr>
          <w:b/>
        </w:rPr>
        <w:t xml:space="preserve"> </w:t>
      </w:r>
    </w:p>
    <w:p w:rsidR="00185BC1" w:rsidRPr="00185BC1" w:rsidRDefault="00185BC1" w:rsidP="00185BC1">
      <w:pPr>
        <w:spacing w:after="0" w:line="240" w:lineRule="auto"/>
        <w:jc w:val="both"/>
      </w:pPr>
      <w:r w:rsidRPr="00185BC1">
        <w:t xml:space="preserve">Candidates should note that entry will be at the minimum of the scale and the rate of remuneration may be adjusted from time to time in line with Government pay policy. </w:t>
      </w:r>
    </w:p>
    <w:p w:rsidR="00185BC1" w:rsidRPr="00185BC1" w:rsidRDefault="00185BC1" w:rsidP="00185BC1">
      <w:pPr>
        <w:spacing w:after="0" w:line="240" w:lineRule="auto"/>
        <w:jc w:val="both"/>
      </w:pPr>
      <w:r w:rsidRPr="00185BC1">
        <w:t xml:space="preserve"> </w:t>
      </w:r>
    </w:p>
    <w:p w:rsidR="00185BC1" w:rsidRPr="00185BC1" w:rsidRDefault="00185BC1" w:rsidP="00185BC1">
      <w:pPr>
        <w:spacing w:after="0" w:line="240" w:lineRule="auto"/>
        <w:jc w:val="both"/>
      </w:pPr>
      <w:r w:rsidRPr="00185BC1">
        <w:t>Candidates should note that different pay and conditions may apply if, immediately prior to appointment, the appointee is a serving civil or public servant.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Subject to satisfactory performance, increments may be payable in line with current Government Policy.  (See Haddington Road Agreement paragraph 2.19 for recent changes.)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Tenure</w:t>
      </w:r>
      <w:r>
        <w:rPr>
          <w:b/>
        </w:rPr>
        <w:t>:</w:t>
      </w:r>
    </w:p>
    <w:p w:rsidR="00185BC1" w:rsidRPr="00185BC1" w:rsidRDefault="00185BC1" w:rsidP="00185BC1">
      <w:pPr>
        <w:spacing w:after="0" w:line="240" w:lineRule="auto"/>
        <w:jc w:val="both"/>
      </w:pPr>
      <w:r w:rsidRPr="00185BC1">
        <w:t xml:space="preserve">This is a permanent position.  The appointee will be required to serve </w:t>
      </w:r>
      <w:r w:rsidR="00741BB1">
        <w:t>a 12 month probationary period.</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Location</w:t>
      </w:r>
      <w:r>
        <w:rPr>
          <w:b/>
        </w:rPr>
        <w:t>:</w:t>
      </w:r>
    </w:p>
    <w:p w:rsidR="00185BC1" w:rsidRPr="00185BC1" w:rsidRDefault="00185BC1" w:rsidP="00185BC1">
      <w:pPr>
        <w:spacing w:after="0" w:line="240" w:lineRule="auto"/>
        <w:jc w:val="both"/>
      </w:pPr>
      <w:r w:rsidRPr="00185BC1">
        <w:t xml:space="preserve">The appointee for this role will be based in Clonakilty and will attend on occasion the SFPA’s port offices at Killybegs Co Donegal, Ros an Mhil Co. Galway, Dingle Co Kerry, Castletownbere Co Cork, Dunmore East Co Waterford, Howth Co Dublin. Meetings may take place at locations around Ireland.  </w:t>
      </w:r>
    </w:p>
    <w:p w:rsidR="00185BC1" w:rsidRPr="00185BC1" w:rsidRDefault="00185BC1" w:rsidP="00185BC1">
      <w:pPr>
        <w:spacing w:after="0" w:line="240" w:lineRule="auto"/>
        <w:jc w:val="both"/>
      </w:pPr>
      <w:r w:rsidRPr="00185BC1">
        <w:t xml:space="preserve">When absent from home and place of employment  on official duty, the appointee will be paid appropriate travelling expenses and subsistence allowances, subject to normal civil service regulations/public sector regulations.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Hours of attendance</w:t>
      </w:r>
      <w:r>
        <w:rPr>
          <w:b/>
        </w:rPr>
        <w:t>:</w:t>
      </w:r>
    </w:p>
    <w:p w:rsidR="00185BC1" w:rsidRPr="00185BC1" w:rsidRDefault="00185BC1" w:rsidP="00185BC1">
      <w:pPr>
        <w:spacing w:after="0" w:line="240" w:lineRule="auto"/>
        <w:jc w:val="both"/>
      </w:pPr>
      <w:r w:rsidRPr="00185BC1">
        <w:t xml:space="preserve">Hours of attendance will amount to not less than 41 hours net per week. The appointee will be required to work such additional hours from time to time as may be reasonable and necessary for the proper performance of his/her duties subject to the limits set down in the working time regulations. </w:t>
      </w:r>
    </w:p>
    <w:p w:rsidR="00185BC1" w:rsidRPr="00185BC1" w:rsidRDefault="00185BC1" w:rsidP="00185BC1">
      <w:pPr>
        <w:spacing w:after="0" w:line="240" w:lineRule="auto"/>
        <w:jc w:val="both"/>
      </w:pPr>
    </w:p>
    <w:p w:rsidR="001B655F" w:rsidRDefault="001B655F" w:rsidP="00185BC1">
      <w:pPr>
        <w:spacing w:after="0" w:line="240" w:lineRule="auto"/>
        <w:jc w:val="both"/>
        <w:rPr>
          <w:b/>
        </w:rPr>
      </w:pPr>
    </w:p>
    <w:p w:rsidR="001B655F" w:rsidRDefault="001B655F" w:rsidP="00185BC1">
      <w:pPr>
        <w:spacing w:after="0" w:line="240" w:lineRule="auto"/>
        <w:jc w:val="both"/>
        <w:rPr>
          <w:b/>
        </w:rPr>
      </w:pPr>
    </w:p>
    <w:p w:rsidR="001B655F" w:rsidRDefault="001B655F" w:rsidP="00185BC1">
      <w:pPr>
        <w:spacing w:after="0" w:line="240" w:lineRule="auto"/>
        <w:jc w:val="both"/>
        <w:rPr>
          <w:b/>
        </w:rPr>
      </w:pPr>
    </w:p>
    <w:p w:rsidR="00185BC1" w:rsidRPr="00185BC1" w:rsidRDefault="00185BC1" w:rsidP="00185BC1">
      <w:pPr>
        <w:spacing w:after="0" w:line="240" w:lineRule="auto"/>
        <w:jc w:val="both"/>
        <w:rPr>
          <w:b/>
        </w:rPr>
      </w:pPr>
      <w:r w:rsidRPr="00185BC1">
        <w:rPr>
          <w:b/>
        </w:rPr>
        <w:t>Rest Periods</w:t>
      </w:r>
      <w:r>
        <w:rPr>
          <w:b/>
        </w:rPr>
        <w:t>:</w:t>
      </w:r>
    </w:p>
    <w:p w:rsidR="00185BC1" w:rsidRPr="00185BC1" w:rsidRDefault="00185BC1" w:rsidP="00185BC1">
      <w:pPr>
        <w:spacing w:after="0" w:line="240" w:lineRule="auto"/>
        <w:jc w:val="both"/>
      </w:pPr>
      <w:r w:rsidRPr="00185BC1">
        <w:t>The terms of the Organisation of Working Time Act, 1997 will apply to this appointment.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Annual Leave:</w:t>
      </w:r>
    </w:p>
    <w:p w:rsidR="00185BC1" w:rsidRPr="001B30F8" w:rsidRDefault="00185BC1" w:rsidP="00185BC1">
      <w:pPr>
        <w:spacing w:after="0" w:line="240" w:lineRule="auto"/>
        <w:jc w:val="both"/>
      </w:pPr>
      <w:r w:rsidRPr="00185BC1">
        <w:t>In addition to the standard 9 public holidays and Good Friday, the annua</w:t>
      </w:r>
      <w:r w:rsidR="00361F95">
        <w:t xml:space="preserve">l leave for this </w:t>
      </w:r>
      <w:r w:rsidR="00361F95" w:rsidRPr="001B30F8">
        <w:t>position is 30 days per annum.</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Sick Leave</w:t>
      </w:r>
      <w:r>
        <w:rPr>
          <w:b/>
        </w:rPr>
        <w:t>:</w:t>
      </w:r>
    </w:p>
    <w:p w:rsidR="00185BC1" w:rsidRPr="00185BC1" w:rsidRDefault="00185BC1" w:rsidP="00185BC1">
      <w:pPr>
        <w:spacing w:after="0" w:line="240" w:lineRule="auto"/>
        <w:jc w:val="both"/>
      </w:pPr>
      <w:r w:rsidRPr="00185BC1">
        <w:t>Pay during properly certified sick absence, provided there is no evidence of permanent disability for service, will apply on a pro-rata basis, in accordance with the provisions of the sick leave circulars.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PRSI</w:t>
      </w:r>
      <w:r>
        <w:rPr>
          <w:b/>
        </w:rPr>
        <w:t>:</w:t>
      </w:r>
    </w:p>
    <w:p w:rsidR="00185BC1" w:rsidRPr="00185BC1" w:rsidRDefault="00185BC1" w:rsidP="00185BC1">
      <w:pPr>
        <w:spacing w:after="0" w:line="240" w:lineRule="auto"/>
        <w:jc w:val="both"/>
      </w:pPr>
      <w:r w:rsidRPr="00185BC1">
        <w:t>Officers who will be paying Class A rate of PRSI will be required to sign a mandate authorising the Department of Social Protection to pay any benefits due under the Social Welfare Acts directly to the SFPA. Payment during illness will be subject to the officer making the necessary claims for social insurance benefit to the Department of Social Protection within the required time limits.</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Pr>
          <w:b/>
        </w:rPr>
        <w:t>Superannuation and Retirement:</w:t>
      </w:r>
    </w:p>
    <w:p w:rsidR="00185BC1" w:rsidRPr="00185BC1" w:rsidRDefault="00185BC1" w:rsidP="00185BC1">
      <w:pPr>
        <w:spacing w:after="0" w:line="240" w:lineRule="auto"/>
        <w:jc w:val="both"/>
      </w:pPr>
      <w:r w:rsidRPr="00185BC1">
        <w:t xml:space="preserve">The successful candidate will be offered the appropriate superannuation terms and conditions as prevailing in the SFPA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Key provisions attaching to membership of the Single Scheme are as follows: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Pr>
          <w:b/>
        </w:rPr>
        <w:t>Pensionable Age:</w:t>
      </w:r>
    </w:p>
    <w:p w:rsidR="00185BC1" w:rsidRPr="00185BC1" w:rsidRDefault="00185BC1" w:rsidP="00185BC1">
      <w:pPr>
        <w:spacing w:after="0" w:line="240" w:lineRule="auto"/>
        <w:jc w:val="both"/>
      </w:pPr>
      <w:r w:rsidRPr="00185BC1">
        <w:t>The minimum age at which pension is payable is 66 (rising to 67 and 68) in line with State Pension age changes.</w:t>
      </w:r>
    </w:p>
    <w:p w:rsidR="00185BC1" w:rsidRPr="001B30F8" w:rsidRDefault="00185BC1" w:rsidP="00185BC1">
      <w:pPr>
        <w:pStyle w:val="ListParagraph"/>
        <w:numPr>
          <w:ilvl w:val="0"/>
          <w:numId w:val="9"/>
        </w:numPr>
        <w:spacing w:after="0" w:line="240" w:lineRule="auto"/>
        <w:jc w:val="both"/>
        <w:rPr>
          <w:b/>
        </w:rPr>
      </w:pPr>
      <w:r w:rsidRPr="001B30F8">
        <w:rPr>
          <w:b/>
        </w:rPr>
        <w:t xml:space="preserve">Retirement Age: </w:t>
      </w:r>
      <w:r w:rsidR="002C08F7" w:rsidRPr="001B30F8">
        <w:rPr>
          <w:b/>
        </w:rPr>
        <w:t xml:space="preserve"> </w:t>
      </w:r>
      <w:r w:rsidR="002C08F7" w:rsidRPr="001B30F8">
        <w:t>will be</w:t>
      </w:r>
      <w:r w:rsidR="00951E59" w:rsidRPr="001B30F8">
        <w:t xml:space="preserve"> determined </w:t>
      </w:r>
      <w:r w:rsidR="001B30F8">
        <w:t>in accordance with</w:t>
      </w:r>
      <w:r w:rsidR="00951E59" w:rsidRPr="001B30F8">
        <w:t xml:space="preserve"> the relevant</w:t>
      </w:r>
      <w:r w:rsidR="009420EF" w:rsidRPr="001B30F8">
        <w:t xml:space="preserve"> government </w:t>
      </w:r>
      <w:r w:rsidR="001B30F8">
        <w:t>D</w:t>
      </w:r>
      <w:r w:rsidR="001B30F8" w:rsidRPr="001B30F8">
        <w:t>epartmental circulars</w:t>
      </w:r>
      <w:r w:rsidR="00951E59" w:rsidRPr="001B30F8">
        <w:t>.</w:t>
      </w:r>
    </w:p>
    <w:p w:rsidR="00185BC1" w:rsidRPr="00185BC1" w:rsidRDefault="00185BC1" w:rsidP="00185BC1">
      <w:pPr>
        <w:pStyle w:val="ListParagraph"/>
        <w:numPr>
          <w:ilvl w:val="0"/>
          <w:numId w:val="9"/>
        </w:numPr>
        <w:spacing w:after="0" w:line="240" w:lineRule="auto"/>
        <w:jc w:val="both"/>
        <w:rPr>
          <w:b/>
        </w:rPr>
      </w:pPr>
      <w:r w:rsidRPr="00185BC1">
        <w:rPr>
          <w:b/>
        </w:rPr>
        <w:t>Pension Abatement</w:t>
      </w:r>
    </w:p>
    <w:p w:rsidR="00185BC1" w:rsidRPr="00185BC1" w:rsidRDefault="00185BC1" w:rsidP="00185BC1">
      <w:pPr>
        <w:pStyle w:val="ListParagraph"/>
        <w:numPr>
          <w:ilvl w:val="0"/>
          <w:numId w:val="12"/>
        </w:numPr>
        <w:spacing w:after="0" w:line="240" w:lineRule="auto"/>
        <w:jc w:val="both"/>
      </w:pPr>
      <w:r w:rsidRPr="00185BC1">
        <w:t>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w:t>
      </w:r>
    </w:p>
    <w:p w:rsidR="00185BC1" w:rsidRPr="00185BC1" w:rsidRDefault="00185BC1" w:rsidP="00185BC1">
      <w:pPr>
        <w:spacing w:after="0" w:line="240" w:lineRule="auto"/>
        <w:jc w:val="both"/>
      </w:pPr>
    </w:p>
    <w:p w:rsidR="001B655F" w:rsidRDefault="00185BC1" w:rsidP="00185BC1">
      <w:pPr>
        <w:pStyle w:val="ListParagraph"/>
        <w:numPr>
          <w:ilvl w:val="0"/>
          <w:numId w:val="11"/>
        </w:numPr>
        <w:spacing w:after="0" w:line="240" w:lineRule="auto"/>
        <w:jc w:val="both"/>
      </w:pPr>
      <w:r w:rsidRPr="00185BC1">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B655F" w:rsidRDefault="001B655F" w:rsidP="001B655F">
      <w:pPr>
        <w:pStyle w:val="ListParagraph"/>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t xml:space="preserve">This may have pension implications for any person appointed to this position that is currently in receipt of a Civil or Public Service pension or has a preserved Civil or Public Service pension which will come into payment during his/her employment in this position. </w:t>
      </w:r>
    </w:p>
    <w:p w:rsidR="00185BC1" w:rsidRPr="00185BC1" w:rsidRDefault="001B30F8" w:rsidP="001B30F8">
      <w:pPr>
        <w:spacing w:after="0" w:line="240" w:lineRule="auto"/>
        <w:ind w:left="360"/>
        <w:jc w:val="both"/>
        <w:rPr>
          <w:b/>
        </w:rPr>
      </w:pPr>
      <w:r>
        <w:rPr>
          <w:b/>
        </w:rPr>
        <w:br/>
      </w:r>
      <w:r w:rsidR="00185BC1" w:rsidRPr="00185BC1">
        <w:rPr>
          <w:b/>
        </w:rPr>
        <w:t>Department of Education and Skills Early Retirement Scheme for Teachers Circular 102/2007</w:t>
      </w:r>
    </w:p>
    <w:p w:rsidR="00185BC1" w:rsidRPr="00185BC1" w:rsidRDefault="00185BC1" w:rsidP="00185BC1">
      <w:pPr>
        <w:pStyle w:val="ListParagraph"/>
        <w:numPr>
          <w:ilvl w:val="0"/>
          <w:numId w:val="11"/>
        </w:numPr>
        <w:spacing w:after="0" w:line="240" w:lineRule="auto"/>
        <w:jc w:val="both"/>
      </w:pPr>
      <w:r w:rsidRPr="00185BC1">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Ill-Health Retirement</w:t>
      </w:r>
    </w:p>
    <w:p w:rsidR="00185BC1" w:rsidRPr="00185BC1" w:rsidRDefault="00185BC1" w:rsidP="00185BC1">
      <w:pPr>
        <w:spacing w:after="0" w:line="240" w:lineRule="auto"/>
        <w:jc w:val="both"/>
      </w:pPr>
      <w:r w:rsidRPr="00185BC1">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Prior Public Servants</w:t>
      </w:r>
    </w:p>
    <w:p w:rsidR="00185BC1" w:rsidRPr="00185BC1" w:rsidRDefault="00185BC1" w:rsidP="00185BC1">
      <w:pPr>
        <w:spacing w:after="0" w:line="240" w:lineRule="auto"/>
        <w:jc w:val="both"/>
      </w:pPr>
      <w:r w:rsidRPr="00185BC1">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 Accrual</w:t>
      </w:r>
    </w:p>
    <w:p w:rsidR="00185BC1" w:rsidRPr="00185BC1" w:rsidRDefault="00185BC1" w:rsidP="00185BC1">
      <w:pPr>
        <w:spacing w:after="0" w:line="240" w:lineRule="auto"/>
        <w:jc w:val="both"/>
      </w:pPr>
      <w:r w:rsidRPr="00185BC1">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9"/>
        </w:numPr>
        <w:spacing w:after="0" w:line="240" w:lineRule="auto"/>
        <w:jc w:val="both"/>
        <w:rPr>
          <w:b/>
        </w:rPr>
      </w:pPr>
      <w:r w:rsidRPr="00185BC1">
        <w:rPr>
          <w:b/>
        </w:rPr>
        <w:t>Pension-Related Deduction</w:t>
      </w:r>
    </w:p>
    <w:p w:rsidR="00185BC1" w:rsidRPr="00185BC1" w:rsidRDefault="00185BC1" w:rsidP="00185BC1">
      <w:pPr>
        <w:spacing w:after="0" w:line="240" w:lineRule="auto"/>
        <w:jc w:val="both"/>
      </w:pPr>
      <w:r w:rsidRPr="00185BC1">
        <w:t>This appointment is subject to the pension-related deduction in accordance with the Financial Emergency Measure in the Public Interest Act 2009.</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The above represents the principal conditions of service and is not intended to be the comprehensive list of all terms and conditions of employment which will be set out in the employment contract to be agreed with the successful candidates.</w:t>
      </w:r>
    </w:p>
    <w:p w:rsidR="00185BC1" w:rsidRPr="00185BC1" w:rsidRDefault="00185BC1" w:rsidP="00185BC1">
      <w:pPr>
        <w:spacing w:after="0" w:line="240" w:lineRule="auto"/>
        <w:jc w:val="both"/>
      </w:pPr>
    </w:p>
    <w:p w:rsidR="00185BC1" w:rsidRDefault="00185BC1" w:rsidP="00185BC1">
      <w:pPr>
        <w:spacing w:after="0" w:line="240" w:lineRule="auto"/>
        <w:jc w:val="both"/>
      </w:pPr>
    </w:p>
    <w:p w:rsidR="009F366F" w:rsidRDefault="00185BC1" w:rsidP="00185BC1">
      <w:pPr>
        <w:spacing w:after="0" w:line="240" w:lineRule="auto"/>
        <w:jc w:val="both"/>
        <w:rPr>
          <w:b/>
        </w:rPr>
      </w:pPr>
      <w:bookmarkStart w:id="0" w:name="_GoBack"/>
      <w:bookmarkEnd w:id="0"/>
      <w:r w:rsidRPr="00185BC1">
        <w:rPr>
          <w:b/>
        </w:rPr>
        <w:t>The Selection Process</w:t>
      </w:r>
    </w:p>
    <w:p w:rsidR="009F366F" w:rsidRDefault="009F366F" w:rsidP="00185BC1">
      <w:pPr>
        <w:spacing w:after="0" w:line="240" w:lineRule="auto"/>
        <w:jc w:val="both"/>
        <w:rPr>
          <w:b/>
        </w:rPr>
      </w:pPr>
    </w:p>
    <w:p w:rsidR="00185BC1" w:rsidRPr="00185BC1" w:rsidRDefault="00185BC1" w:rsidP="00185BC1">
      <w:pPr>
        <w:spacing w:after="0" w:line="240" w:lineRule="auto"/>
        <w:jc w:val="both"/>
        <w:rPr>
          <w:b/>
        </w:rPr>
      </w:pPr>
      <w:r w:rsidRPr="00185BC1">
        <w:rPr>
          <w:b/>
        </w:rPr>
        <w:t xml:space="preserve">How to Apply: </w:t>
      </w:r>
    </w:p>
    <w:p w:rsidR="00185BC1" w:rsidRPr="00185BC1" w:rsidRDefault="00185BC1" w:rsidP="00185BC1">
      <w:pPr>
        <w:spacing w:after="0" w:line="240" w:lineRule="auto"/>
        <w:jc w:val="both"/>
      </w:pPr>
      <w:r w:rsidRPr="00185BC1">
        <w:t>All candidates should visit www.sigmarrecruitment.com/SPFA where there is a full list of available positions in the SFPA with the corresponding downloadable information booklet for each position. There will also be a link to the online application portal to where all applications must be submitted.</w:t>
      </w:r>
    </w:p>
    <w:p w:rsidR="00185BC1" w:rsidRDefault="00185BC1" w:rsidP="00185BC1">
      <w:pPr>
        <w:spacing w:after="0" w:line="240" w:lineRule="auto"/>
        <w:jc w:val="both"/>
      </w:pPr>
      <w:r w:rsidRPr="00185BC1">
        <w:t xml:space="preserve">To apply, candidates must provide and up to date </w:t>
      </w:r>
      <w:r>
        <w:t>Application Form</w:t>
      </w:r>
      <w:r w:rsidRPr="00185BC1">
        <w:t xml:space="preserve"> and submit their application form via</w:t>
      </w:r>
      <w:r>
        <w:t xml:space="preserve"> the online application portal</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Only </w:t>
      </w:r>
      <w:r>
        <w:t>Application Forms</w:t>
      </w:r>
      <w:r w:rsidRPr="00185BC1">
        <w:t xml:space="preserve"> fully submitted online will be accepted</w:t>
      </w:r>
      <w:r>
        <w:t xml:space="preserve"> into the campaign. </w:t>
      </w:r>
      <w:r w:rsidRPr="00185BC1">
        <w:t xml:space="preserve">Applications will not be accepted after the closing date.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Closing Date: </w:t>
      </w:r>
    </w:p>
    <w:p w:rsidR="00185BC1" w:rsidRPr="00185BC1" w:rsidRDefault="00185BC1" w:rsidP="00185BC1">
      <w:pPr>
        <w:spacing w:after="0" w:line="240" w:lineRule="auto"/>
        <w:jc w:val="both"/>
      </w:pPr>
      <w:r w:rsidRPr="00185BC1">
        <w:t xml:space="preserve">Your application must be submitted on the online application portal by the </w:t>
      </w:r>
      <w:r w:rsidR="00F82BA5">
        <w:t>24</w:t>
      </w:r>
      <w:r w:rsidR="00F82BA5" w:rsidRPr="00F82BA5">
        <w:rPr>
          <w:vertAlign w:val="superscript"/>
        </w:rPr>
        <w:t>th</w:t>
      </w:r>
      <w:r w:rsidR="00F82BA5">
        <w:t xml:space="preserve"> June 2016</w:t>
      </w:r>
      <w:r w:rsidRPr="00185BC1">
        <w:t xml:space="preserve"> by 5pm exactly. Applications will not be accepted after this time. </w:t>
      </w:r>
    </w:p>
    <w:p w:rsidR="00185BC1" w:rsidRDefault="00185BC1" w:rsidP="00185BC1">
      <w:pPr>
        <w:spacing w:after="0" w:line="240" w:lineRule="auto"/>
        <w:jc w:val="both"/>
      </w:pPr>
    </w:p>
    <w:p w:rsidR="00185BC1" w:rsidRDefault="00185BC1" w:rsidP="00185BC1">
      <w:pPr>
        <w:spacing w:after="0" w:line="240" w:lineRule="auto"/>
        <w:jc w:val="both"/>
      </w:pPr>
      <w:r w:rsidRPr="00185BC1">
        <w:t xml:space="preserve">If you do not receive an acknowledgement of receipt of your application within 24 hours of applying, please contact </w:t>
      </w:r>
      <w:hyperlink r:id="rId7" w:history="1">
        <w:r w:rsidRPr="00B37F4C">
          <w:rPr>
            <w:rStyle w:val="Hyperlink"/>
          </w:rPr>
          <w:t>SFPA@sigmar.ie</w:t>
        </w:r>
      </w:hyperlink>
      <w:r w:rsidRPr="00185BC1">
        <w:t xml:space="preserv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Campaign updates will be issued to your registered email address as entered on the online application portal.</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The onus is on each applicant to ensure that they are in receipt of all communication from Sigmar Recruitment Consultants Ltd.  You are advised to check your emails on a regular basis throughout the duration of the competition; in addition, being sure to check junk/spam folders should any emails be mistakenly filtered.</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Sigmar Recruitment accepts no responsibility for communication not accessed or received by an applicant.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Candidates should make themselves available on the date(s) specified by Sigmar Recruitment Consultants Ltd. and should make sure that the contact details specified on their application form are correct.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The Selection Process may include the following: </w:t>
      </w:r>
    </w:p>
    <w:p w:rsidR="00185BC1" w:rsidRPr="00185BC1" w:rsidRDefault="00185BC1" w:rsidP="00185BC1">
      <w:pPr>
        <w:spacing w:after="0" w:line="240" w:lineRule="auto"/>
        <w:jc w:val="both"/>
      </w:pPr>
      <w:r w:rsidRPr="00185BC1">
        <w:t>•</w:t>
      </w:r>
      <w:r w:rsidRPr="00185BC1">
        <w:tab/>
        <w:t xml:space="preserve">Submission of </w:t>
      </w:r>
      <w:r>
        <w:t>Application Form</w:t>
      </w:r>
    </w:p>
    <w:p w:rsidR="00185BC1" w:rsidRPr="00185BC1" w:rsidRDefault="00185BC1" w:rsidP="00185BC1">
      <w:pPr>
        <w:spacing w:after="0" w:line="240" w:lineRule="auto"/>
        <w:jc w:val="both"/>
      </w:pPr>
      <w:r w:rsidRPr="00185BC1">
        <w:t>•</w:t>
      </w:r>
      <w:r w:rsidRPr="00185BC1">
        <w:tab/>
        <w:t xml:space="preserve">Shortlisting of candidates based on the information contained in their </w:t>
      </w:r>
      <w:r>
        <w:t>Application Form</w:t>
      </w:r>
    </w:p>
    <w:p w:rsidR="00185BC1" w:rsidRPr="00185BC1" w:rsidRDefault="00185BC1" w:rsidP="00185BC1">
      <w:pPr>
        <w:spacing w:after="0" w:line="240" w:lineRule="auto"/>
        <w:jc w:val="both"/>
      </w:pPr>
      <w:r w:rsidRPr="00185BC1">
        <w:t>•</w:t>
      </w:r>
      <w:r w:rsidRPr="00185BC1">
        <w:tab/>
        <w:t xml:space="preserve">Initial/preliminary interview </w:t>
      </w:r>
    </w:p>
    <w:p w:rsidR="00185BC1" w:rsidRPr="00185BC1" w:rsidRDefault="00185BC1" w:rsidP="00185BC1">
      <w:pPr>
        <w:spacing w:after="0" w:line="240" w:lineRule="auto"/>
        <w:jc w:val="both"/>
      </w:pPr>
      <w:r w:rsidRPr="00185BC1">
        <w:t>•</w:t>
      </w:r>
      <w:r w:rsidRPr="00185BC1">
        <w:tab/>
        <w:t xml:space="preserve">Presentation or other exercises </w:t>
      </w:r>
    </w:p>
    <w:p w:rsidR="00185BC1" w:rsidRPr="00185BC1" w:rsidRDefault="00185BC1" w:rsidP="00185BC1">
      <w:pPr>
        <w:spacing w:after="0" w:line="240" w:lineRule="auto"/>
        <w:jc w:val="both"/>
      </w:pPr>
      <w:r w:rsidRPr="00185BC1">
        <w:t>•</w:t>
      </w:r>
      <w:r w:rsidRPr="00185BC1">
        <w:tab/>
        <w:t xml:space="preserve">A final competitive interview </w:t>
      </w:r>
    </w:p>
    <w:p w:rsidR="00185BC1" w:rsidRDefault="00185BC1" w:rsidP="00185BC1">
      <w:pPr>
        <w:spacing w:after="0" w:line="240" w:lineRule="auto"/>
        <w:jc w:val="both"/>
      </w:pPr>
      <w:r w:rsidRPr="00185BC1">
        <w:t>•</w:t>
      </w:r>
      <w:r w:rsidRPr="00185BC1">
        <w:tab/>
        <w:t xml:space="preserve">Any other tests or exercises </w:t>
      </w:r>
      <w:r>
        <w:t>that may be deemed appropriate</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Shortlisting: </w:t>
      </w:r>
    </w:p>
    <w:p w:rsidR="00185BC1" w:rsidRPr="00185BC1" w:rsidRDefault="00185BC1" w:rsidP="00185BC1">
      <w:pPr>
        <w:spacing w:after="0" w:line="240" w:lineRule="auto"/>
        <w:jc w:val="both"/>
      </w:pPr>
      <w:r w:rsidRPr="00185BC1">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Sigmar Recruitment Consultants Ltd. may decide that a smaller number of applicants will only be called to interview. In this respect, Sigmar Recruitment Consultants Ltd. provide for the employment of a short listing process to select a group for interview who, based on an examination of the application forms, appear to be the most suitable for the position. An expert board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interested to provide a detailed and accurate account of your qualifications/experience on the application form.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Confidentiality: </w:t>
      </w:r>
    </w:p>
    <w:p w:rsidR="00185BC1" w:rsidRDefault="00185BC1" w:rsidP="00185BC1">
      <w:pPr>
        <w:spacing w:after="0" w:line="240" w:lineRule="auto"/>
        <w:jc w:val="both"/>
      </w:pPr>
      <w:r w:rsidRPr="00185BC1">
        <w:t xml:space="preserve">Subject to the provisions of the Freedom of Information Act 2014 applications will be treated in strictest confidence.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Security Clearance: </w:t>
      </w:r>
    </w:p>
    <w:p w:rsidR="00185BC1" w:rsidRDefault="00185BC1" w:rsidP="00185BC1">
      <w:pPr>
        <w:spacing w:after="0" w:line="240" w:lineRule="auto"/>
        <w:jc w:val="both"/>
      </w:pPr>
      <w:r w:rsidRPr="00185BC1">
        <w:t xml:space="preserve">Garda vetting may be sought in respect of individuals who come under consideration for appointment. The applicant will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Sigmar Recruitment. If the applicant subsequently comes under consideration for another position, they will be required to supply this information again.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Other Important Information </w:t>
      </w:r>
    </w:p>
    <w:p w:rsidR="00185BC1" w:rsidRDefault="00185BC1" w:rsidP="00185BC1">
      <w:pPr>
        <w:spacing w:after="0" w:line="240" w:lineRule="auto"/>
        <w:jc w:val="both"/>
      </w:pPr>
      <w:r w:rsidRPr="00185BC1">
        <w:t xml:space="preserve">Sigmar Recruitment Consultants Ltd. will not be responsible for refunding any expenses incurred by candidates.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The admission of a person to a competition, or invitation to attend interview, or a successful result notification, is not to be taken as implying that Sigmar Recruitment Consultants Ltd.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Prior to recommending any candidate for appointment to this position Sigmar Recruitment Consultants Ltd.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Rights - Review Procedures in relation to the Selection Process </w:t>
      </w:r>
    </w:p>
    <w:p w:rsidR="00185BC1" w:rsidRDefault="00185BC1" w:rsidP="00185BC1">
      <w:pPr>
        <w:spacing w:after="0" w:line="240" w:lineRule="auto"/>
        <w:jc w:val="both"/>
      </w:pPr>
      <w:r w:rsidRPr="00185BC1">
        <w:t xml:space="preserve">Sigmar Recruitment Consultants Ltd. will consider requests for review in accordance with the provisions of the codes of practice published by the CPSA. The Codes of Practice are available on the website of the Commission for Public Service Appointments </w:t>
      </w:r>
      <w:hyperlink r:id="rId8" w:history="1">
        <w:r w:rsidRPr="00B37F4C">
          <w:rPr>
            <w:rStyle w:val="Hyperlink"/>
          </w:rPr>
          <w:t>http://www.cpsa.ie/</w:t>
        </w:r>
      </w:hyperlink>
      <w:r w:rsidRPr="00185BC1">
        <w:t xml:space="preserve">. </w:t>
      </w:r>
    </w:p>
    <w:p w:rsidR="00185BC1" w:rsidRPr="00185BC1" w:rsidRDefault="00185BC1" w:rsidP="00185BC1">
      <w:pPr>
        <w:spacing w:after="0" w:line="240" w:lineRule="auto"/>
        <w:jc w:val="both"/>
      </w:pPr>
    </w:p>
    <w:p w:rsidR="00185BC1" w:rsidRDefault="00185BC1" w:rsidP="00185BC1">
      <w:pPr>
        <w:spacing w:after="0" w:line="240" w:lineRule="auto"/>
        <w:jc w:val="both"/>
      </w:pPr>
      <w:r w:rsidRPr="00185BC1">
        <w:t xml:space="preserve">Should a candidate be unhappy with an action or decision in relation to their application (where the selection is managed by Sigmar Recruitment) they can seek feedback from Sigmar Recruitment.  An initial review will be carried out internally by the candidate’s recruitment contact as to why their application was deemed unsuccessful.  The outcome of this review will be sent to the candidate in written format. </w:t>
      </w:r>
    </w:p>
    <w:p w:rsidR="00185BC1" w:rsidRPr="00185BC1" w:rsidRDefault="00185BC1" w:rsidP="00185BC1">
      <w:pPr>
        <w:spacing w:after="0" w:line="240" w:lineRule="auto"/>
        <w:jc w:val="both"/>
      </w:pPr>
    </w:p>
    <w:p w:rsidR="00185BC1" w:rsidRPr="00185BC1" w:rsidRDefault="00185BC1" w:rsidP="00185BC1">
      <w:pPr>
        <w:pStyle w:val="ListParagraph"/>
        <w:numPr>
          <w:ilvl w:val="0"/>
          <w:numId w:val="11"/>
        </w:numPr>
        <w:spacing w:after="0" w:line="240" w:lineRule="auto"/>
        <w:jc w:val="both"/>
      </w:pPr>
      <w:r w:rsidRPr="00185BC1">
        <w:t>To request an initial review, a candidate must write to Sigmar within 5 working days of receiving notification of the decision on their application. Sigmar will carry out the initial review without delay. If the candidate is dissatisfied with the outcome, they may resort to the formal procedures within 2 working days of receiving notifications of the outcome of the initial review.</w:t>
      </w:r>
    </w:p>
    <w:p w:rsidR="00185BC1" w:rsidRDefault="00185BC1" w:rsidP="00185BC1">
      <w:pPr>
        <w:pStyle w:val="ListParagraph"/>
        <w:numPr>
          <w:ilvl w:val="0"/>
          <w:numId w:val="11"/>
        </w:numPr>
        <w:spacing w:after="0" w:line="240" w:lineRule="auto"/>
        <w:jc w:val="both"/>
      </w:pPr>
      <w:r w:rsidRPr="00185BC1">
        <w:t>Should the candidate not be satisfied with the outcome of the initial review, it will be referred to the Account Director who a</w:t>
      </w:r>
      <w:r>
        <w:t>cts as the decision arbitrator.</w:t>
      </w:r>
    </w:p>
    <w:p w:rsidR="00185BC1" w:rsidRPr="00185BC1" w:rsidRDefault="00185BC1" w:rsidP="00185BC1">
      <w:pPr>
        <w:pStyle w:val="ListParagraph"/>
        <w:numPr>
          <w:ilvl w:val="0"/>
          <w:numId w:val="11"/>
        </w:numPr>
        <w:spacing w:after="0" w:line="240" w:lineRule="auto"/>
        <w:jc w:val="both"/>
      </w:pPr>
      <w:r w:rsidRPr="00185BC1">
        <w:t xml:space="preserve">The decision arbitrator will be a person unconnected with the selection process and he/she will adjudicate on requests for review. The decision of the decision arbitrator in relation to such matters is final.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Obligations </w:t>
      </w:r>
    </w:p>
    <w:p w:rsidR="00185BC1" w:rsidRPr="00185BC1" w:rsidRDefault="00185BC1" w:rsidP="00185BC1">
      <w:pPr>
        <w:spacing w:after="0" w:line="240" w:lineRule="auto"/>
        <w:jc w:val="both"/>
      </w:pPr>
      <w:r w:rsidRPr="00185BC1">
        <w:t xml:space="preserve">Candidates should note that canvassing will disqualify and will result in their exclusion from the process.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Candidates must not: </w:t>
      </w:r>
    </w:p>
    <w:p w:rsidR="00185BC1" w:rsidRPr="00185BC1" w:rsidRDefault="00185BC1" w:rsidP="00185BC1">
      <w:pPr>
        <w:pStyle w:val="ListParagraph"/>
        <w:numPr>
          <w:ilvl w:val="0"/>
          <w:numId w:val="13"/>
        </w:numPr>
        <w:spacing w:after="0" w:line="240" w:lineRule="auto"/>
        <w:jc w:val="both"/>
      </w:pPr>
      <w:r w:rsidRPr="00185BC1">
        <w:t xml:space="preserve">Knowingly or recklessly provide false information </w:t>
      </w:r>
    </w:p>
    <w:p w:rsidR="00185BC1" w:rsidRPr="00185BC1" w:rsidRDefault="00185BC1" w:rsidP="00185BC1">
      <w:pPr>
        <w:pStyle w:val="ListParagraph"/>
        <w:numPr>
          <w:ilvl w:val="0"/>
          <w:numId w:val="13"/>
        </w:numPr>
        <w:spacing w:after="0" w:line="240" w:lineRule="auto"/>
        <w:jc w:val="both"/>
      </w:pPr>
      <w:r>
        <w:t>C</w:t>
      </w:r>
      <w:r w:rsidRPr="00185BC1">
        <w:t xml:space="preserve">anvass any person with or without inducements </w:t>
      </w:r>
    </w:p>
    <w:p w:rsidR="00185BC1" w:rsidRPr="00185BC1" w:rsidRDefault="00185BC1" w:rsidP="00185BC1">
      <w:pPr>
        <w:pStyle w:val="ListParagraph"/>
        <w:numPr>
          <w:ilvl w:val="0"/>
          <w:numId w:val="13"/>
        </w:numPr>
        <w:spacing w:after="0" w:line="240" w:lineRule="auto"/>
        <w:jc w:val="both"/>
      </w:pPr>
      <w:r>
        <w:t>I</w:t>
      </w:r>
      <w:r w:rsidRPr="00185BC1">
        <w:t xml:space="preserve">nterfere with or compromise the process in any way </w:t>
      </w:r>
    </w:p>
    <w:p w:rsidR="00185BC1" w:rsidRPr="00185BC1" w:rsidRDefault="00185BC1" w:rsidP="00185BC1">
      <w:pPr>
        <w:pStyle w:val="ListParagraph"/>
        <w:numPr>
          <w:ilvl w:val="0"/>
          <w:numId w:val="13"/>
        </w:numPr>
        <w:spacing w:after="0" w:line="240" w:lineRule="auto"/>
        <w:jc w:val="both"/>
      </w:pPr>
      <w:r w:rsidRPr="00185BC1">
        <w:t xml:space="preserve">A third party must not personate a candidate at any stage of the process. </w:t>
      </w:r>
    </w:p>
    <w:p w:rsidR="00185BC1" w:rsidRPr="00185BC1" w:rsidRDefault="00185BC1" w:rsidP="00185BC1">
      <w:pPr>
        <w:pStyle w:val="ListParagraph"/>
        <w:numPr>
          <w:ilvl w:val="0"/>
          <w:numId w:val="13"/>
        </w:numPr>
        <w:spacing w:after="0" w:line="240" w:lineRule="auto"/>
        <w:jc w:val="both"/>
      </w:pPr>
      <w:r w:rsidRPr="00185BC1">
        <w:t>Any person who contravenes the above provisions or who assists another person in contravening the above provisions is guilty of an offence. A person who is found guilty of an offence is li</w:t>
      </w:r>
      <w:r>
        <w:t>able to a fine/or imprisonment.</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rsidRPr="00185BC1">
        <w:t xml:space="preserve">In addition, where a person found guilty of an offence was or is a candidate at a recruitment process, then: </w:t>
      </w:r>
    </w:p>
    <w:p w:rsidR="00185BC1" w:rsidRPr="00185BC1" w:rsidRDefault="00185BC1" w:rsidP="00185BC1">
      <w:pPr>
        <w:pStyle w:val="ListParagraph"/>
        <w:numPr>
          <w:ilvl w:val="0"/>
          <w:numId w:val="14"/>
        </w:numPr>
        <w:spacing w:after="0" w:line="240" w:lineRule="auto"/>
        <w:jc w:val="both"/>
      </w:pPr>
      <w:r>
        <w:t>W</w:t>
      </w:r>
      <w:r w:rsidRPr="00185BC1">
        <w:t xml:space="preserve">here he/she has not been appointed to a post, he/she will be disqualified as a candidate; and </w:t>
      </w:r>
    </w:p>
    <w:p w:rsidR="00185BC1" w:rsidRPr="00185BC1" w:rsidRDefault="00185BC1" w:rsidP="00185BC1">
      <w:pPr>
        <w:pStyle w:val="ListParagraph"/>
        <w:numPr>
          <w:ilvl w:val="0"/>
          <w:numId w:val="14"/>
        </w:numPr>
        <w:spacing w:after="0" w:line="240" w:lineRule="auto"/>
        <w:jc w:val="both"/>
      </w:pPr>
      <w:r>
        <w:t>W</w:t>
      </w:r>
      <w:r w:rsidRPr="00185BC1">
        <w:t xml:space="preserve">here he/she has been appointed subsequently to the recruitment process in question, he/she shall forfeit that appointment. </w:t>
      </w:r>
    </w:p>
    <w:p w:rsidR="00185BC1" w:rsidRP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Specific candidate criteria </w:t>
      </w:r>
    </w:p>
    <w:p w:rsidR="00185BC1" w:rsidRDefault="00185BC1" w:rsidP="00185BC1">
      <w:pPr>
        <w:spacing w:after="0" w:line="240" w:lineRule="auto"/>
        <w:jc w:val="both"/>
        <w:rPr>
          <w:b/>
        </w:rPr>
      </w:pPr>
      <w:r>
        <w:rPr>
          <w:b/>
        </w:rPr>
        <w:t xml:space="preserve">Candidates must: </w:t>
      </w:r>
    </w:p>
    <w:p w:rsidR="00185BC1" w:rsidRPr="00185BC1" w:rsidRDefault="00185BC1" w:rsidP="00185BC1">
      <w:pPr>
        <w:pStyle w:val="ListParagraph"/>
        <w:numPr>
          <w:ilvl w:val="0"/>
          <w:numId w:val="15"/>
        </w:numPr>
        <w:spacing w:after="0" w:line="240" w:lineRule="auto"/>
        <w:jc w:val="both"/>
        <w:rPr>
          <w:b/>
        </w:rPr>
      </w:pPr>
      <w:r w:rsidRPr="00185BC1">
        <w:t xml:space="preserve">Have the knowledge and ability to discharge the duties of the post concerned </w:t>
      </w:r>
    </w:p>
    <w:p w:rsidR="00185BC1" w:rsidRPr="00185BC1" w:rsidRDefault="00185BC1" w:rsidP="00185BC1">
      <w:pPr>
        <w:pStyle w:val="ListParagraph"/>
        <w:numPr>
          <w:ilvl w:val="0"/>
          <w:numId w:val="15"/>
        </w:numPr>
        <w:spacing w:after="0" w:line="240" w:lineRule="auto"/>
        <w:jc w:val="both"/>
      </w:pPr>
      <w:r w:rsidRPr="00185BC1">
        <w:t xml:space="preserve">Be suitable on the grounds of character </w:t>
      </w:r>
    </w:p>
    <w:p w:rsidR="00185BC1" w:rsidRPr="00185BC1" w:rsidRDefault="00185BC1" w:rsidP="00185BC1">
      <w:pPr>
        <w:pStyle w:val="ListParagraph"/>
        <w:numPr>
          <w:ilvl w:val="0"/>
          <w:numId w:val="15"/>
        </w:numPr>
        <w:spacing w:after="0" w:line="240" w:lineRule="auto"/>
        <w:jc w:val="both"/>
      </w:pPr>
      <w:r w:rsidRPr="00185BC1">
        <w:t>Be suitable in all other relevant respects for appointment to the post concerned</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r>
        <w:t>-</w:t>
      </w:r>
      <w:r w:rsidRPr="00185BC1">
        <w:t xml:space="preserve">and if successful, they will not be appointed to the post unless they: </w:t>
      </w:r>
    </w:p>
    <w:p w:rsidR="00185BC1" w:rsidRPr="00185BC1" w:rsidRDefault="00185BC1" w:rsidP="00185BC1">
      <w:pPr>
        <w:pStyle w:val="ListParagraph"/>
        <w:numPr>
          <w:ilvl w:val="0"/>
          <w:numId w:val="16"/>
        </w:numPr>
        <w:spacing w:after="0" w:line="240" w:lineRule="auto"/>
        <w:jc w:val="both"/>
      </w:pPr>
      <w:r w:rsidRPr="00185BC1">
        <w:t xml:space="preserve">Agree to undertake the duties attached to the post and accept the conditions under which the duties are, or may be required to be, performed </w:t>
      </w:r>
    </w:p>
    <w:p w:rsidR="001B30F8" w:rsidRDefault="00185BC1" w:rsidP="00185BC1">
      <w:pPr>
        <w:pStyle w:val="ListParagraph"/>
        <w:numPr>
          <w:ilvl w:val="0"/>
          <w:numId w:val="16"/>
        </w:numPr>
        <w:spacing w:after="0" w:line="240" w:lineRule="auto"/>
        <w:jc w:val="both"/>
      </w:pPr>
      <w:r w:rsidRPr="00185BC1">
        <w:t>Are fully competent and available to undertake, and fully capable of undertaking, the duties attached to the position</w:t>
      </w:r>
    </w:p>
    <w:p w:rsidR="00185BC1" w:rsidRPr="00185BC1" w:rsidRDefault="001B30F8" w:rsidP="00185BC1">
      <w:pPr>
        <w:pStyle w:val="ListParagraph"/>
        <w:numPr>
          <w:ilvl w:val="0"/>
          <w:numId w:val="16"/>
        </w:numPr>
        <w:spacing w:after="0" w:line="240" w:lineRule="auto"/>
        <w:jc w:val="both"/>
      </w:pPr>
      <w:r>
        <w:t>Be passed medically fit to take up the appointment</w:t>
      </w:r>
      <w:r w:rsidR="00185BC1" w:rsidRPr="00185BC1">
        <w:t xml:space="preserve">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Deeming of candidature to be withdrawn </w:t>
      </w:r>
    </w:p>
    <w:p w:rsidR="00185BC1" w:rsidRPr="00185BC1" w:rsidRDefault="00185BC1" w:rsidP="00185BC1">
      <w:pPr>
        <w:spacing w:after="0" w:line="240" w:lineRule="auto"/>
        <w:jc w:val="both"/>
      </w:pPr>
      <w:r w:rsidRPr="00185BC1">
        <w:t xml:space="preserve">Candidates who do not attend for interview or other test when and where required by Sigmar Recruitment, or who do not, when requested, furnish such evidence as Sigmar Recruitment require in regard to any matter relevant to their candidature, will have no further claim to consideration. </w:t>
      </w:r>
    </w:p>
    <w:p w:rsid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Quality Customer Service </w:t>
      </w:r>
    </w:p>
    <w:p w:rsidR="00185BC1" w:rsidRDefault="00185BC1" w:rsidP="00185BC1">
      <w:pPr>
        <w:spacing w:after="0" w:line="240" w:lineRule="auto"/>
        <w:jc w:val="both"/>
      </w:pPr>
      <w:r w:rsidRPr="00185BC1">
        <w:t>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w:t>
      </w:r>
      <w:r>
        <w:t xml:space="preserve">propriate steps to resolve it. </w:t>
      </w:r>
      <w:r w:rsidRPr="00185BC1">
        <w:t xml:space="preserve">Feedback will be provided on written request. </w:t>
      </w:r>
    </w:p>
    <w:p w:rsidR="00185BC1" w:rsidRPr="00185BC1" w:rsidRDefault="00185BC1" w:rsidP="00185BC1">
      <w:pPr>
        <w:spacing w:after="0" w:line="240" w:lineRule="auto"/>
        <w:jc w:val="both"/>
      </w:pPr>
    </w:p>
    <w:p w:rsidR="00185BC1" w:rsidRPr="00185BC1" w:rsidRDefault="00185BC1" w:rsidP="00185BC1">
      <w:pPr>
        <w:spacing w:after="0" w:line="240" w:lineRule="auto"/>
        <w:jc w:val="both"/>
        <w:rPr>
          <w:b/>
        </w:rPr>
      </w:pPr>
      <w:r w:rsidRPr="00185BC1">
        <w:rPr>
          <w:b/>
        </w:rPr>
        <w:t xml:space="preserve">Data Protection Acts, 1988 and 2003 </w:t>
      </w:r>
    </w:p>
    <w:p w:rsidR="00185BC1" w:rsidRPr="00185BC1" w:rsidRDefault="00185BC1" w:rsidP="00185BC1">
      <w:pPr>
        <w:spacing w:after="0" w:line="240" w:lineRule="auto"/>
        <w:jc w:val="both"/>
      </w:pPr>
      <w:r w:rsidRPr="00185BC1">
        <w:t xml:space="preserve">When your application form is received, we create a record in your name, which contains much of the personal information you have supplied. This personal record is used solely in processing your candidature and should you be successful certain information you provide will be forwarded to the employing organisation. Such information held is subject to the rights and obligations set out in the Data Protection Acts, 1988 &amp; 2003. </w:t>
      </w:r>
    </w:p>
    <w:p w:rsidR="00185BC1" w:rsidRPr="00185BC1" w:rsidRDefault="00185BC1" w:rsidP="00185BC1">
      <w:pPr>
        <w:spacing w:after="0" w:line="240" w:lineRule="auto"/>
        <w:jc w:val="both"/>
      </w:pPr>
      <w:r w:rsidRPr="00185BC1">
        <w:t>To make a request under the Data Protection Acts 1988 &amp; 2003, please submit your request in writing to: Data Protection Co-Ordinator – Managed Services, Sigmar Recruitment Consultants Ltd., 13 Hume St., Dublin 2. Ensure that you describe the records you seek in the greatest possible detail to enable us to identify the relevant record. A fee of €6.35 should accompany your request. Payment should be made by way of bank draft, money order, or personal cheque, made payable to ‘Sigmar Recruitment Consultants Ltd.’. Certain items of information, not specific to any individual, are extracted from records for general statistical purposes.</w:t>
      </w: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185BC1" w:rsidRPr="00185BC1" w:rsidRDefault="00185BC1" w:rsidP="00185BC1">
      <w:pPr>
        <w:spacing w:after="0" w:line="240" w:lineRule="auto"/>
        <w:jc w:val="both"/>
      </w:pPr>
    </w:p>
    <w:p w:rsidR="00D31AE3" w:rsidRPr="00185BC1" w:rsidRDefault="001B655F" w:rsidP="00185BC1">
      <w:pPr>
        <w:spacing w:after="0" w:line="240" w:lineRule="auto"/>
        <w:jc w:val="both"/>
      </w:pPr>
    </w:p>
    <w:sectPr w:rsidR="00D31AE3" w:rsidRPr="00185BC1" w:rsidSect="007D2F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EB" w:rsidRDefault="00F828EB" w:rsidP="00185BC1">
      <w:pPr>
        <w:spacing w:after="0" w:line="240" w:lineRule="auto"/>
      </w:pPr>
      <w:r>
        <w:separator/>
      </w:r>
    </w:p>
  </w:endnote>
  <w:endnote w:type="continuationSeparator" w:id="0">
    <w:p w:rsidR="00F828EB" w:rsidRDefault="00F828EB"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8013"/>
      <w:docPartObj>
        <w:docPartGallery w:val="Page Numbers (Bottom of Page)"/>
        <w:docPartUnique/>
      </w:docPartObj>
    </w:sdtPr>
    <w:sdtEndPr>
      <w:rPr>
        <w:noProof/>
      </w:rPr>
    </w:sdtEndPr>
    <w:sdtContent>
      <w:p w:rsidR="002E48C0" w:rsidRDefault="00193920">
        <w:pPr>
          <w:pStyle w:val="Footer"/>
          <w:jc w:val="center"/>
        </w:pPr>
        <w:r>
          <w:fldChar w:fldCharType="begin"/>
        </w:r>
        <w:r w:rsidR="002E48C0">
          <w:instrText xml:space="preserve"> PAGE   \* MERGEFORMAT </w:instrText>
        </w:r>
        <w:r>
          <w:fldChar w:fldCharType="separate"/>
        </w:r>
        <w:r w:rsidR="001B655F">
          <w:rPr>
            <w:noProof/>
          </w:rPr>
          <w:t>11</w:t>
        </w:r>
        <w:r>
          <w:rPr>
            <w:noProof/>
          </w:rPr>
          <w:fldChar w:fldCharType="end"/>
        </w:r>
      </w:p>
    </w:sdtContent>
  </w:sdt>
  <w:p w:rsidR="002E48C0" w:rsidRDefault="002E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EB" w:rsidRDefault="00F828EB" w:rsidP="00185BC1">
      <w:pPr>
        <w:spacing w:after="0" w:line="240" w:lineRule="auto"/>
      </w:pPr>
      <w:r>
        <w:separator/>
      </w:r>
    </w:p>
  </w:footnote>
  <w:footnote w:type="continuationSeparator" w:id="0">
    <w:p w:rsidR="00F828EB" w:rsidRDefault="00F828EB" w:rsidP="0018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C1" w:rsidRDefault="00185BC1">
    <w:pPr>
      <w:pStyle w:val="Header"/>
    </w:pPr>
    <w:r>
      <w:rPr>
        <w:noProof/>
        <w:lang w:eastAsia="en-IE"/>
      </w:rPr>
      <w:drawing>
        <wp:anchor distT="0" distB="0" distL="114300" distR="114300" simplePos="0" relativeHeight="251659264" behindDoc="0" locked="0" layoutInCell="1" allowOverlap="1">
          <wp:simplePos x="0" y="0"/>
          <wp:positionH relativeFrom="margin">
            <wp:posOffset>-800100</wp:posOffset>
          </wp:positionH>
          <wp:positionV relativeFrom="margin">
            <wp:posOffset>-819150</wp:posOffset>
          </wp:positionV>
          <wp:extent cx="2181225" cy="828675"/>
          <wp:effectExtent l="0" t="0" r="9525" b="952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anchor>
      </w:drawing>
    </w:r>
    <w:r>
      <w:rPr>
        <w:noProof/>
        <w:lang w:eastAsia="en-IE"/>
      </w:rPr>
      <w:drawing>
        <wp:anchor distT="0" distB="0" distL="114300" distR="114300" simplePos="0" relativeHeight="251658240" behindDoc="0" locked="0" layoutInCell="1" allowOverlap="1">
          <wp:simplePos x="0" y="0"/>
          <wp:positionH relativeFrom="margin">
            <wp:posOffset>4293235</wp:posOffset>
          </wp:positionH>
          <wp:positionV relativeFrom="topMargin">
            <wp:align>bottom</wp:align>
          </wp:positionV>
          <wp:extent cx="2200275" cy="762000"/>
          <wp:effectExtent l="0" t="0" r="9525" b="0"/>
          <wp:wrapSquare wrapText="bothSides"/>
          <wp:docPr id="2" name="Picture 2" descr="http://www.sfpa.ie/Portals/_default/Skins/SFPA/Images/LogoS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pa.ie/Portals/_default/Skins/SFPA/Images/LogoSF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68"/>
    <w:multiLevelType w:val="hybridMultilevel"/>
    <w:tmpl w:val="3D1A6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B7701E"/>
    <w:multiLevelType w:val="hybridMultilevel"/>
    <w:tmpl w:val="15863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20E61"/>
    <w:multiLevelType w:val="hybridMultilevel"/>
    <w:tmpl w:val="B9DE2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991E8A"/>
    <w:multiLevelType w:val="hybridMultilevel"/>
    <w:tmpl w:val="7C041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BC2C94"/>
    <w:multiLevelType w:val="hybridMultilevel"/>
    <w:tmpl w:val="DEDEA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750071"/>
    <w:multiLevelType w:val="hybridMultilevel"/>
    <w:tmpl w:val="4252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7A6D9B"/>
    <w:multiLevelType w:val="hybridMultilevel"/>
    <w:tmpl w:val="5DB67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234B29"/>
    <w:multiLevelType w:val="hybridMultilevel"/>
    <w:tmpl w:val="5320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357623"/>
    <w:multiLevelType w:val="hybridMultilevel"/>
    <w:tmpl w:val="E3D8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A776E9"/>
    <w:multiLevelType w:val="hybridMultilevel"/>
    <w:tmpl w:val="557A8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5626806"/>
    <w:multiLevelType w:val="hybridMultilevel"/>
    <w:tmpl w:val="1C88D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E357DF"/>
    <w:multiLevelType w:val="hybridMultilevel"/>
    <w:tmpl w:val="93FC9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B60C9D"/>
    <w:multiLevelType w:val="hybridMultilevel"/>
    <w:tmpl w:val="50C041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68740D"/>
    <w:multiLevelType w:val="hybridMultilevel"/>
    <w:tmpl w:val="B896E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9D76F4"/>
    <w:multiLevelType w:val="hybridMultilevel"/>
    <w:tmpl w:val="628E5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966CE7"/>
    <w:multiLevelType w:val="hybridMultilevel"/>
    <w:tmpl w:val="486CC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8"/>
  </w:num>
  <w:num w:numId="5">
    <w:abstractNumId w:val="13"/>
  </w:num>
  <w:num w:numId="6">
    <w:abstractNumId w:val="2"/>
  </w:num>
  <w:num w:numId="7">
    <w:abstractNumId w:val="3"/>
  </w:num>
  <w:num w:numId="8">
    <w:abstractNumId w:val="1"/>
  </w:num>
  <w:num w:numId="9">
    <w:abstractNumId w:val="12"/>
  </w:num>
  <w:num w:numId="10">
    <w:abstractNumId w:val="0"/>
  </w:num>
  <w:num w:numId="11">
    <w:abstractNumId w:val="7"/>
  </w:num>
  <w:num w:numId="12">
    <w:abstractNumId w:val="5"/>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C1"/>
    <w:rsid w:val="00185BC1"/>
    <w:rsid w:val="00193920"/>
    <w:rsid w:val="001B30F8"/>
    <w:rsid w:val="001B655F"/>
    <w:rsid w:val="00251308"/>
    <w:rsid w:val="00261700"/>
    <w:rsid w:val="002A62CB"/>
    <w:rsid w:val="002C08F7"/>
    <w:rsid w:val="002E48C0"/>
    <w:rsid w:val="00361F95"/>
    <w:rsid w:val="0046095F"/>
    <w:rsid w:val="00531E0B"/>
    <w:rsid w:val="00540162"/>
    <w:rsid w:val="00552735"/>
    <w:rsid w:val="005E472E"/>
    <w:rsid w:val="00632F94"/>
    <w:rsid w:val="00741BB1"/>
    <w:rsid w:val="00757D09"/>
    <w:rsid w:val="007D0FB8"/>
    <w:rsid w:val="007D2F55"/>
    <w:rsid w:val="009420EF"/>
    <w:rsid w:val="00951E59"/>
    <w:rsid w:val="009F366F"/>
    <w:rsid w:val="00AB5C39"/>
    <w:rsid w:val="00D30E10"/>
    <w:rsid w:val="00D75A75"/>
    <w:rsid w:val="00E05621"/>
    <w:rsid w:val="00EC3882"/>
    <w:rsid w:val="00F310C5"/>
    <w:rsid w:val="00F828EB"/>
    <w:rsid w:val="00F82BA5"/>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297F0F-3EDA-4F97-9731-0711E3F3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basedOn w:val="Normal"/>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hyperlink" Target="mailto:SFPA@sigmar.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4077</Words>
  <Characters>23243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Morrissey</dc:creator>
  <cp:lastModifiedBy>Marina Morrissey</cp:lastModifiedBy>
  <cp:revision>2</cp:revision>
  <dcterms:created xsi:type="dcterms:W3CDTF">2016-06-20T10:06:00Z</dcterms:created>
  <dcterms:modified xsi:type="dcterms:W3CDTF">2016-06-20T10:06:00Z</dcterms:modified>
</cp:coreProperties>
</file>